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EAD4"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Ogłoszenie nr 766676-N-2020 z dnia 14.12.2020 r.</w:t>
      </w:r>
      <w:r w:rsidRPr="001F6303">
        <w:rPr>
          <w:rFonts w:ascii="Times New Roman" w:eastAsia="Times New Roman" w:hAnsi="Times New Roman" w:cs="Times New Roman"/>
          <w:color w:val="000000"/>
          <w:sz w:val="20"/>
          <w:szCs w:val="20"/>
          <w:lang w:eastAsia="pl-PL"/>
        </w:rPr>
        <w:br/>
      </w:r>
    </w:p>
    <w:p w14:paraId="102689DB" w14:textId="77777777" w:rsidR="001F6303" w:rsidRPr="001F6303" w:rsidRDefault="001F6303" w:rsidP="001F6303">
      <w:pPr>
        <w:spacing w:after="0" w:line="450" w:lineRule="atLeast"/>
        <w:jc w:val="center"/>
        <w:rPr>
          <w:rFonts w:ascii="Times New Roman" w:eastAsia="Times New Roman" w:hAnsi="Times New Roman" w:cs="Times New Roman"/>
          <w:b/>
          <w:bCs/>
          <w:color w:val="000000"/>
          <w:sz w:val="20"/>
          <w:szCs w:val="20"/>
          <w:lang w:eastAsia="pl-PL"/>
        </w:rPr>
      </w:pPr>
      <w:r w:rsidRPr="001F6303">
        <w:rPr>
          <w:rFonts w:ascii="Times New Roman" w:eastAsia="Times New Roman" w:hAnsi="Times New Roman" w:cs="Times New Roman"/>
          <w:b/>
          <w:bCs/>
          <w:color w:val="000000"/>
          <w:sz w:val="20"/>
          <w:szCs w:val="20"/>
          <w:lang w:eastAsia="pl-PL"/>
        </w:rPr>
        <w:t>Filharmonia Opolska: Modernizacja toalet dla publiczności oraz pokoi gościnnych i innych pomieszczeń w budynku Filharmonii Opolskiej im. Józefa Elsnera</w:t>
      </w:r>
      <w:r w:rsidRPr="001F6303">
        <w:rPr>
          <w:rFonts w:ascii="Times New Roman" w:eastAsia="Times New Roman" w:hAnsi="Times New Roman" w:cs="Times New Roman"/>
          <w:b/>
          <w:bCs/>
          <w:color w:val="000000"/>
          <w:sz w:val="20"/>
          <w:szCs w:val="20"/>
          <w:lang w:eastAsia="pl-PL"/>
        </w:rPr>
        <w:br/>
        <w:t>OGŁOSZENIE O ZAMÓWIENIU - Roboty budowlane</w:t>
      </w:r>
    </w:p>
    <w:p w14:paraId="31834AEF"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Zamieszczanie ogłoszenia:</w:t>
      </w:r>
      <w:r w:rsidRPr="001F6303">
        <w:rPr>
          <w:rFonts w:ascii="Times New Roman" w:eastAsia="Times New Roman" w:hAnsi="Times New Roman" w:cs="Times New Roman"/>
          <w:color w:val="000000"/>
          <w:sz w:val="20"/>
          <w:szCs w:val="20"/>
          <w:lang w:eastAsia="pl-PL"/>
        </w:rPr>
        <w:t> Zamieszczanie obowiązkowe</w:t>
      </w:r>
    </w:p>
    <w:p w14:paraId="14DE8B64"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Ogłoszenie dotyczy:</w:t>
      </w:r>
      <w:r w:rsidRPr="001F6303">
        <w:rPr>
          <w:rFonts w:ascii="Times New Roman" w:eastAsia="Times New Roman" w:hAnsi="Times New Roman" w:cs="Times New Roman"/>
          <w:color w:val="000000"/>
          <w:sz w:val="20"/>
          <w:szCs w:val="20"/>
          <w:lang w:eastAsia="pl-PL"/>
        </w:rPr>
        <w:t> Zamówienia publicznego</w:t>
      </w:r>
    </w:p>
    <w:p w14:paraId="389649A1"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14:paraId="7893783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4C77777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Nazwa projektu lub programu</w:t>
      </w:r>
      <w:r w:rsidRPr="001F6303">
        <w:rPr>
          <w:rFonts w:ascii="Times New Roman" w:eastAsia="Times New Roman" w:hAnsi="Times New Roman" w:cs="Times New Roman"/>
          <w:color w:val="000000"/>
          <w:sz w:val="20"/>
          <w:szCs w:val="20"/>
          <w:lang w:eastAsia="pl-PL"/>
        </w:rPr>
        <w:br/>
      </w:r>
    </w:p>
    <w:p w14:paraId="1E2F3E4B"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57574DA"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56108C1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1F6303">
        <w:rPr>
          <w:rFonts w:ascii="Times New Roman" w:eastAsia="Times New Roman" w:hAnsi="Times New Roman" w:cs="Times New Roman"/>
          <w:color w:val="000000"/>
          <w:sz w:val="20"/>
          <w:szCs w:val="20"/>
          <w:lang w:eastAsia="pl-PL"/>
        </w:rPr>
        <w:t>Pzp</w:t>
      </w:r>
      <w:proofErr w:type="spellEnd"/>
      <w:r w:rsidRPr="001F630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1F6303">
        <w:rPr>
          <w:rFonts w:ascii="Times New Roman" w:eastAsia="Times New Roman" w:hAnsi="Times New Roman" w:cs="Times New Roman"/>
          <w:color w:val="000000"/>
          <w:sz w:val="20"/>
          <w:szCs w:val="20"/>
          <w:lang w:eastAsia="pl-PL"/>
        </w:rPr>
        <w:br/>
      </w:r>
    </w:p>
    <w:p w14:paraId="53DC01DC" w14:textId="77777777" w:rsidR="001F6303" w:rsidRPr="001F6303" w:rsidRDefault="001F6303" w:rsidP="001F6303">
      <w:pPr>
        <w:spacing w:after="0" w:line="450" w:lineRule="atLeast"/>
        <w:rPr>
          <w:rFonts w:ascii="Times New Roman" w:eastAsia="Times New Roman" w:hAnsi="Times New Roman" w:cs="Times New Roman"/>
          <w:b/>
          <w:bCs/>
          <w:color w:val="000000"/>
          <w:sz w:val="24"/>
          <w:szCs w:val="24"/>
          <w:lang w:eastAsia="pl-PL"/>
        </w:rPr>
      </w:pPr>
      <w:r w:rsidRPr="001F6303">
        <w:rPr>
          <w:rFonts w:ascii="Times New Roman" w:eastAsia="Times New Roman" w:hAnsi="Times New Roman" w:cs="Times New Roman"/>
          <w:b/>
          <w:bCs/>
          <w:color w:val="000000"/>
          <w:sz w:val="24"/>
          <w:szCs w:val="24"/>
          <w:u w:val="single"/>
          <w:lang w:eastAsia="pl-PL"/>
        </w:rPr>
        <w:t>SEKCJA I: ZAMAWIAJĄCY</w:t>
      </w:r>
    </w:p>
    <w:p w14:paraId="3A40402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Postępowanie przeprowadza centralny zamawiający</w:t>
      </w:r>
    </w:p>
    <w:p w14:paraId="4DE9A282"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170C319E"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14:paraId="49D82C73"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052E1E82"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 xml:space="preserve">Informacje na temat </w:t>
      </w:r>
      <w:proofErr w:type="gramStart"/>
      <w:r w:rsidRPr="001F6303">
        <w:rPr>
          <w:rFonts w:ascii="Times New Roman" w:eastAsia="Times New Roman" w:hAnsi="Times New Roman" w:cs="Times New Roman"/>
          <w:b/>
          <w:bCs/>
          <w:color w:val="000000"/>
          <w:sz w:val="20"/>
          <w:szCs w:val="20"/>
          <w:lang w:eastAsia="pl-PL"/>
        </w:rPr>
        <w:t>podmiotu</w:t>
      </w:r>
      <w:proofErr w:type="gramEnd"/>
      <w:r w:rsidRPr="001F6303">
        <w:rPr>
          <w:rFonts w:ascii="Times New Roman" w:eastAsia="Times New Roman" w:hAnsi="Times New Roman" w:cs="Times New Roman"/>
          <w:b/>
          <w:bCs/>
          <w:color w:val="000000"/>
          <w:sz w:val="20"/>
          <w:szCs w:val="20"/>
          <w:lang w:eastAsia="pl-PL"/>
        </w:rPr>
        <w:t xml:space="preserve"> któremu zamawiający powierzył/powierzyli prowadzenie postępowania: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Postępowanie jest przeprowadzane wspólnie przez zamawiających</w:t>
      </w:r>
    </w:p>
    <w:p w14:paraId="555515D3"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3C332D2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14:paraId="1256E691"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2AD7F62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Informacje dodatkowe:</w:t>
      </w:r>
    </w:p>
    <w:p w14:paraId="3A0B403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 1) NAZWA I ADRES: </w:t>
      </w:r>
      <w:r w:rsidRPr="001F6303">
        <w:rPr>
          <w:rFonts w:ascii="Times New Roman" w:eastAsia="Times New Roman" w:hAnsi="Times New Roman" w:cs="Times New Roman"/>
          <w:color w:val="000000"/>
          <w:sz w:val="20"/>
          <w:szCs w:val="20"/>
          <w:lang w:eastAsia="pl-PL"/>
        </w:rPr>
        <w:t>Filharmonia Opolska, krajowy numer identyfikacyjny 00027969200000, ul. Krakowska  24 , 45-075  Opole, woj. opolskie, państwo Polska, tel. 774 423 270, , e-mail a.kobylinska@filharmonia.opole.pl, , faks 774 423 284.</w:t>
      </w:r>
      <w:r w:rsidRPr="001F6303">
        <w:rPr>
          <w:rFonts w:ascii="Times New Roman" w:eastAsia="Times New Roman" w:hAnsi="Times New Roman" w:cs="Times New Roman"/>
          <w:color w:val="000000"/>
          <w:sz w:val="20"/>
          <w:szCs w:val="20"/>
          <w:lang w:eastAsia="pl-PL"/>
        </w:rPr>
        <w:br/>
        <w:t>Adres strony internetowej (URL): https://filharmonia.opole.pl/przetargi/, https://bip.filharmonia.opole.pl/typy-tresci/zamowienia-publiczne/</w:t>
      </w:r>
      <w:r w:rsidRPr="001F6303">
        <w:rPr>
          <w:rFonts w:ascii="Times New Roman" w:eastAsia="Times New Roman" w:hAnsi="Times New Roman" w:cs="Times New Roman"/>
          <w:color w:val="000000"/>
          <w:sz w:val="20"/>
          <w:szCs w:val="20"/>
          <w:lang w:eastAsia="pl-PL"/>
        </w:rPr>
        <w:br/>
        <w:t>Adres profilu nabywcy:</w:t>
      </w:r>
      <w:r w:rsidRPr="001F630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5CAA3B3E"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 2) RODZAJ ZAMAWIAJĄCEGO: </w:t>
      </w:r>
      <w:r w:rsidRPr="001F6303">
        <w:rPr>
          <w:rFonts w:ascii="Times New Roman" w:eastAsia="Times New Roman" w:hAnsi="Times New Roman" w:cs="Times New Roman"/>
          <w:color w:val="000000"/>
          <w:sz w:val="20"/>
          <w:szCs w:val="20"/>
          <w:lang w:eastAsia="pl-PL"/>
        </w:rPr>
        <w:t>Inny (proszę określić):</w:t>
      </w:r>
      <w:r w:rsidRPr="001F6303">
        <w:rPr>
          <w:rFonts w:ascii="Times New Roman" w:eastAsia="Times New Roman" w:hAnsi="Times New Roman" w:cs="Times New Roman"/>
          <w:color w:val="000000"/>
          <w:sz w:val="20"/>
          <w:szCs w:val="20"/>
          <w:lang w:eastAsia="pl-PL"/>
        </w:rPr>
        <w:br/>
        <w:t>Wojewódzka Samorządowa Instytucja Kultury</w:t>
      </w:r>
    </w:p>
    <w:p w14:paraId="09AF902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I.3) WSPÓLNE UDZIELANIE ZAMÓWIENIA </w:t>
      </w:r>
      <w:r w:rsidRPr="001F6303">
        <w:rPr>
          <w:rFonts w:ascii="Times New Roman" w:eastAsia="Times New Roman" w:hAnsi="Times New Roman" w:cs="Times New Roman"/>
          <w:b/>
          <w:bCs/>
          <w:i/>
          <w:iCs/>
          <w:color w:val="000000"/>
          <w:sz w:val="20"/>
          <w:szCs w:val="20"/>
          <w:lang w:eastAsia="pl-PL"/>
        </w:rPr>
        <w:t>(jeżeli dotyczy)</w:t>
      </w:r>
      <w:r w:rsidRPr="001F6303">
        <w:rPr>
          <w:rFonts w:ascii="Times New Roman" w:eastAsia="Times New Roman" w:hAnsi="Times New Roman" w:cs="Times New Roman"/>
          <w:b/>
          <w:bCs/>
          <w:color w:val="000000"/>
          <w:sz w:val="20"/>
          <w:szCs w:val="20"/>
          <w:lang w:eastAsia="pl-PL"/>
        </w:rPr>
        <w:t>:</w:t>
      </w:r>
    </w:p>
    <w:p w14:paraId="2F398E0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F6303">
        <w:rPr>
          <w:rFonts w:ascii="Times New Roman" w:eastAsia="Times New Roman" w:hAnsi="Times New Roman" w:cs="Times New Roman"/>
          <w:color w:val="000000"/>
          <w:sz w:val="20"/>
          <w:szCs w:val="20"/>
          <w:lang w:eastAsia="pl-PL"/>
        </w:rPr>
        <w:br/>
      </w:r>
    </w:p>
    <w:p w14:paraId="4E0A2098"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I.4) KOMUNIKACJA: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75914BB2"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Tak</w:t>
      </w:r>
      <w:r w:rsidRPr="001F6303">
        <w:rPr>
          <w:rFonts w:ascii="Times New Roman" w:eastAsia="Times New Roman" w:hAnsi="Times New Roman" w:cs="Times New Roman"/>
          <w:color w:val="000000"/>
          <w:sz w:val="20"/>
          <w:szCs w:val="20"/>
          <w:lang w:eastAsia="pl-PL"/>
        </w:rPr>
        <w:br/>
        <w:t>https://filharmonia.opole.pl/przetargi/, https://bip.filharmonia.opole.pl/typy-tresci/zamowienia-publiczne/</w:t>
      </w:r>
    </w:p>
    <w:p w14:paraId="6211DBC1"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6228712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Tak</w:t>
      </w:r>
      <w:r w:rsidRPr="001F6303">
        <w:rPr>
          <w:rFonts w:ascii="Times New Roman" w:eastAsia="Times New Roman" w:hAnsi="Times New Roman" w:cs="Times New Roman"/>
          <w:color w:val="000000"/>
          <w:sz w:val="20"/>
          <w:szCs w:val="20"/>
          <w:lang w:eastAsia="pl-PL"/>
        </w:rPr>
        <w:br/>
        <w:t>https://filharmonia.opole.pl/przetargi/, https://bip.filharmonia.opole.pl/typy-tresci/zamowienia-publiczne/</w:t>
      </w:r>
    </w:p>
    <w:p w14:paraId="4488B5B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4BAEEB57"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r>
    </w:p>
    <w:p w14:paraId="1087509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Elektronicznie</w:t>
      </w:r>
    </w:p>
    <w:p w14:paraId="322C28A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adres</w:t>
      </w:r>
      <w:r w:rsidRPr="001F6303">
        <w:rPr>
          <w:rFonts w:ascii="Times New Roman" w:eastAsia="Times New Roman" w:hAnsi="Times New Roman" w:cs="Times New Roman"/>
          <w:color w:val="000000"/>
          <w:sz w:val="20"/>
          <w:szCs w:val="20"/>
          <w:lang w:eastAsia="pl-PL"/>
        </w:rPr>
        <w:br/>
      </w:r>
    </w:p>
    <w:p w14:paraId="63200FB7"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p>
    <w:p w14:paraId="6007CE26"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1F6303">
        <w:rPr>
          <w:rFonts w:ascii="Times New Roman" w:eastAsia="Times New Roman" w:hAnsi="Times New Roman" w:cs="Times New Roman"/>
          <w:color w:val="000000"/>
          <w:sz w:val="20"/>
          <w:szCs w:val="20"/>
          <w:lang w:eastAsia="pl-PL"/>
        </w:rPr>
        <w:br/>
        <w:t>Nie</w:t>
      </w:r>
      <w:r w:rsidRPr="001F6303">
        <w:rPr>
          <w:rFonts w:ascii="Times New Roman" w:eastAsia="Times New Roman" w:hAnsi="Times New Roman" w:cs="Times New Roman"/>
          <w:color w:val="000000"/>
          <w:sz w:val="20"/>
          <w:szCs w:val="20"/>
          <w:lang w:eastAsia="pl-PL"/>
        </w:rPr>
        <w:br/>
        <w:t>Inny sposób:</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1F6303">
        <w:rPr>
          <w:rFonts w:ascii="Times New Roman" w:eastAsia="Times New Roman" w:hAnsi="Times New Roman" w:cs="Times New Roman"/>
          <w:color w:val="000000"/>
          <w:sz w:val="20"/>
          <w:szCs w:val="20"/>
          <w:lang w:eastAsia="pl-PL"/>
        </w:rPr>
        <w:br/>
        <w:t>Tak</w:t>
      </w:r>
      <w:r w:rsidRPr="001F6303">
        <w:rPr>
          <w:rFonts w:ascii="Times New Roman" w:eastAsia="Times New Roman" w:hAnsi="Times New Roman" w:cs="Times New Roman"/>
          <w:color w:val="000000"/>
          <w:sz w:val="20"/>
          <w:szCs w:val="20"/>
          <w:lang w:eastAsia="pl-PL"/>
        </w:rPr>
        <w:br/>
        <w:t>Inny sposób:</w:t>
      </w:r>
      <w:r w:rsidRPr="001F6303">
        <w:rPr>
          <w:rFonts w:ascii="Times New Roman" w:eastAsia="Times New Roman" w:hAnsi="Times New Roman" w:cs="Times New Roman"/>
          <w:color w:val="000000"/>
          <w:sz w:val="20"/>
          <w:szCs w:val="20"/>
          <w:lang w:eastAsia="pl-PL"/>
        </w:rPr>
        <w:br/>
        <w:t>Forma pisemna</w:t>
      </w:r>
      <w:r w:rsidRPr="001F6303">
        <w:rPr>
          <w:rFonts w:ascii="Times New Roman" w:eastAsia="Times New Roman" w:hAnsi="Times New Roman" w:cs="Times New Roman"/>
          <w:color w:val="000000"/>
          <w:sz w:val="20"/>
          <w:szCs w:val="20"/>
          <w:lang w:eastAsia="pl-PL"/>
        </w:rPr>
        <w:br/>
        <w:t>Adres:</w:t>
      </w:r>
      <w:r w:rsidRPr="001F6303">
        <w:rPr>
          <w:rFonts w:ascii="Times New Roman" w:eastAsia="Times New Roman" w:hAnsi="Times New Roman" w:cs="Times New Roman"/>
          <w:color w:val="000000"/>
          <w:sz w:val="20"/>
          <w:szCs w:val="20"/>
          <w:lang w:eastAsia="pl-PL"/>
        </w:rPr>
        <w:br/>
        <w:t>Filharmonia Opolska im. Józefa Elsnera w Opolu, 45-075 Opole, ul. Krakowska 24 III piętro, pok. 438 - sekretariat</w:t>
      </w:r>
    </w:p>
    <w:p w14:paraId="267C6C83"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0E5B95DD"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1F6303">
        <w:rPr>
          <w:rFonts w:ascii="Times New Roman" w:eastAsia="Times New Roman" w:hAnsi="Times New Roman" w:cs="Times New Roman"/>
          <w:color w:val="000000"/>
          <w:sz w:val="20"/>
          <w:szCs w:val="20"/>
          <w:lang w:eastAsia="pl-PL"/>
        </w:rPr>
        <w:br/>
      </w:r>
    </w:p>
    <w:p w14:paraId="6A910292" w14:textId="77777777" w:rsidR="001F6303" w:rsidRPr="001F6303" w:rsidRDefault="001F6303" w:rsidP="001F6303">
      <w:pPr>
        <w:spacing w:after="0" w:line="450" w:lineRule="atLeast"/>
        <w:rPr>
          <w:rFonts w:ascii="Times New Roman" w:eastAsia="Times New Roman" w:hAnsi="Times New Roman" w:cs="Times New Roman"/>
          <w:b/>
          <w:bCs/>
          <w:color w:val="000000"/>
          <w:sz w:val="24"/>
          <w:szCs w:val="24"/>
          <w:lang w:eastAsia="pl-PL"/>
        </w:rPr>
      </w:pPr>
      <w:r w:rsidRPr="001F6303">
        <w:rPr>
          <w:rFonts w:ascii="Times New Roman" w:eastAsia="Times New Roman" w:hAnsi="Times New Roman" w:cs="Times New Roman"/>
          <w:b/>
          <w:bCs/>
          <w:color w:val="000000"/>
          <w:sz w:val="24"/>
          <w:szCs w:val="24"/>
          <w:u w:val="single"/>
          <w:lang w:eastAsia="pl-PL"/>
        </w:rPr>
        <w:t>SEKCJA II: PRZEDMIOT ZAMÓWIENIA</w:t>
      </w:r>
    </w:p>
    <w:p w14:paraId="581C793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II.1) Nazwa nadana zamówieniu przez zamawiającego: </w:t>
      </w:r>
      <w:r w:rsidRPr="001F6303">
        <w:rPr>
          <w:rFonts w:ascii="Times New Roman" w:eastAsia="Times New Roman" w:hAnsi="Times New Roman" w:cs="Times New Roman"/>
          <w:color w:val="000000"/>
          <w:sz w:val="20"/>
          <w:szCs w:val="20"/>
          <w:lang w:eastAsia="pl-PL"/>
        </w:rPr>
        <w:t>Modernizacja toalet dla publiczności oraz pokoi gościnnych i innych pomieszczeń w budynku Filharmonii Opolskiej im. Józefa Elsnera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Numer referencyjny: </w:t>
      </w:r>
      <w:r w:rsidRPr="001F6303">
        <w:rPr>
          <w:rFonts w:ascii="Times New Roman" w:eastAsia="Times New Roman" w:hAnsi="Times New Roman" w:cs="Times New Roman"/>
          <w:color w:val="000000"/>
          <w:sz w:val="20"/>
          <w:szCs w:val="20"/>
          <w:lang w:eastAsia="pl-PL"/>
        </w:rPr>
        <w:t>PN/03/2020</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14:paraId="576365E8" w14:textId="77777777" w:rsidR="001F6303" w:rsidRPr="001F6303" w:rsidRDefault="001F6303" w:rsidP="001F6303">
      <w:pPr>
        <w:spacing w:after="0" w:line="450" w:lineRule="atLeast"/>
        <w:jc w:val="both"/>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p>
    <w:p w14:paraId="1B496C32"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II.2) Rodzaj zamówienia: </w:t>
      </w:r>
      <w:r w:rsidRPr="001F6303">
        <w:rPr>
          <w:rFonts w:ascii="Times New Roman" w:eastAsia="Times New Roman" w:hAnsi="Times New Roman" w:cs="Times New Roman"/>
          <w:color w:val="000000"/>
          <w:sz w:val="20"/>
          <w:szCs w:val="20"/>
          <w:lang w:eastAsia="pl-PL"/>
        </w:rPr>
        <w:t>Roboty budowlane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II.3) Informacja o możliwości składania ofert częściowych</w:t>
      </w:r>
      <w:r w:rsidRPr="001F6303">
        <w:rPr>
          <w:rFonts w:ascii="Times New Roman" w:eastAsia="Times New Roman" w:hAnsi="Times New Roman" w:cs="Times New Roman"/>
          <w:color w:val="000000"/>
          <w:sz w:val="20"/>
          <w:szCs w:val="20"/>
          <w:lang w:eastAsia="pl-PL"/>
        </w:rPr>
        <w:br/>
        <w:t>Zamówienie podzielone jest na części:</w:t>
      </w:r>
    </w:p>
    <w:p w14:paraId="6AC877C1"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1F6303">
        <w:rPr>
          <w:rFonts w:ascii="Times New Roman" w:eastAsia="Times New Roman" w:hAnsi="Times New Roman" w:cs="Times New Roman"/>
          <w:color w:val="000000"/>
          <w:sz w:val="20"/>
          <w:szCs w:val="20"/>
          <w:lang w:eastAsia="pl-PL"/>
        </w:rPr>
        <w:br/>
      </w:r>
    </w:p>
    <w:p w14:paraId="27A70CCB"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II.4) Krótki opis przedmiotu zamówienia </w:t>
      </w:r>
      <w:r w:rsidRPr="001F630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1F630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1F6303">
        <w:rPr>
          <w:rFonts w:ascii="Times New Roman" w:eastAsia="Times New Roman" w:hAnsi="Times New Roman" w:cs="Times New Roman"/>
          <w:color w:val="000000"/>
          <w:sz w:val="20"/>
          <w:szCs w:val="20"/>
          <w:lang w:eastAsia="pl-PL"/>
        </w:rPr>
        <w:t>PUNKT SIWZ: 3. Przedmiotem zamówienia jest: „Modernizacja toalet dla publiczności oraz pokoi gościnnych i innych pomieszczeń w budynku Filharmonii Opolskiej im. Józefa Elsnera”. 3.1. Szczegółowy opis robót budowlanych stanowiących przedmiot postępowania został określony w załączniku nr 7 do SIWZ (folder plików), zawierającym dokumentację techniczną stanowiącą opis przedmiotu zamówienia. 3.2. 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W przypadku zaoferowania rozwiązania równoważnego, Wykonawca zobowiązany jest wykazać równoważność zastosowanych rozwiązań. 3.3. Warunki równoważności rozwiązań: 3.3.1. Nie mniejszy zakres zastosowań, 3.3.2. Nie mniejsza funkcjonalność rozumiana jako zbiór funkcji realizowanych przez rozwiązanie, 3.3.3. Sposób realizacji funkcji zgodny pod względem ergonomicznym, 3.3.4. Nie gorszy poziom wsparcia technicznego oferowanego przez producenta rozwiązania równoważnego, 3.3.5. Nie gorsze parametry techniczne dotyczących trwałości, wydajności, bezpieczeństwa eksploatacji. 3.4. Wymagania ogólne dotyczące przedmiotu zamówienia: Oferowany przez Wykonawcę sprzęt może mieć lepsze parametry techniczne, jakościowe, funkcjonalne i użytkowe od określonych w SIWZ i załącznikach. 3.5. 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 3.8. Zgodnie z art. 30 ust. 8 pkt. 1 ustawy w przypadku zamówienia na roboty budowlane, Zamawiający określił w opisie przedmiotu zamówienia wymagane cechy materiału odpowiadające przeznaczeniu zamierzonemu przez Zamawiającego, w szczególności: wymaga, adekwatnie, do przedmiotu zamówienia, dostosowania projektu do potrzeb wszystkich użytkowników, w tym zapewnienie dostępności dla osób niepełnosprawnych.</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II.5) Główny kod CPV: </w:t>
      </w:r>
      <w:r w:rsidRPr="001F6303">
        <w:rPr>
          <w:rFonts w:ascii="Times New Roman" w:eastAsia="Times New Roman" w:hAnsi="Times New Roman" w:cs="Times New Roman"/>
          <w:color w:val="000000"/>
          <w:sz w:val="20"/>
          <w:szCs w:val="20"/>
          <w:lang w:eastAsia="pl-PL"/>
        </w:rPr>
        <w:t>45000000-7</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1F6303" w:rsidRPr="001F6303" w14:paraId="4D2CAB0C"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4EA28DF4"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Kod CPV</w:t>
            </w:r>
          </w:p>
        </w:tc>
      </w:tr>
      <w:tr w:rsidR="001F6303" w:rsidRPr="001F6303" w14:paraId="441F7E68"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45AACA4B"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45300000-0</w:t>
            </w:r>
          </w:p>
        </w:tc>
      </w:tr>
      <w:tr w:rsidR="001F6303" w:rsidRPr="001F6303" w14:paraId="69E13B62"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0741297C"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45330000-9</w:t>
            </w:r>
          </w:p>
        </w:tc>
      </w:tr>
      <w:tr w:rsidR="001F6303" w:rsidRPr="001F6303" w14:paraId="7C19BEDB"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00B0076E"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45310000-3</w:t>
            </w:r>
          </w:p>
        </w:tc>
      </w:tr>
    </w:tbl>
    <w:p w14:paraId="02BBC4B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II.6) Całkowita wartość zamówienia </w:t>
      </w:r>
      <w:r w:rsidRPr="001F6303">
        <w:rPr>
          <w:rFonts w:ascii="Times New Roman" w:eastAsia="Times New Roman" w:hAnsi="Times New Roman" w:cs="Times New Roman"/>
          <w:i/>
          <w:iCs/>
          <w:color w:val="000000"/>
          <w:sz w:val="20"/>
          <w:szCs w:val="20"/>
          <w:lang w:eastAsia="pl-PL"/>
        </w:rPr>
        <w:t>(jeżeli zamawiający podaje informacje o wartości zamówienia)</w:t>
      </w:r>
      <w:r w:rsidRPr="001F6303">
        <w:rPr>
          <w:rFonts w:ascii="Times New Roman" w:eastAsia="Times New Roman" w:hAnsi="Times New Roman" w:cs="Times New Roman"/>
          <w:color w:val="000000"/>
          <w:sz w:val="20"/>
          <w:szCs w:val="20"/>
          <w:lang w:eastAsia="pl-PL"/>
        </w:rPr>
        <w:t>:</w:t>
      </w:r>
      <w:r w:rsidRPr="001F6303">
        <w:rPr>
          <w:rFonts w:ascii="Times New Roman" w:eastAsia="Times New Roman" w:hAnsi="Times New Roman" w:cs="Times New Roman"/>
          <w:color w:val="000000"/>
          <w:sz w:val="20"/>
          <w:szCs w:val="20"/>
          <w:lang w:eastAsia="pl-PL"/>
        </w:rPr>
        <w:br/>
        <w:t>Wartość bez VAT:</w:t>
      </w:r>
      <w:r w:rsidRPr="001F6303">
        <w:rPr>
          <w:rFonts w:ascii="Times New Roman" w:eastAsia="Times New Roman" w:hAnsi="Times New Roman" w:cs="Times New Roman"/>
          <w:color w:val="000000"/>
          <w:sz w:val="20"/>
          <w:szCs w:val="20"/>
          <w:lang w:eastAsia="pl-PL"/>
        </w:rPr>
        <w:br/>
        <w:t>Waluta:</w:t>
      </w:r>
    </w:p>
    <w:p w14:paraId="787711F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0AF967B6"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1F6303">
        <w:rPr>
          <w:rFonts w:ascii="Times New Roman" w:eastAsia="Times New Roman" w:hAnsi="Times New Roman" w:cs="Times New Roman"/>
          <w:b/>
          <w:bCs/>
          <w:color w:val="000000"/>
          <w:sz w:val="20"/>
          <w:szCs w:val="20"/>
          <w:lang w:eastAsia="pl-PL"/>
        </w:rPr>
        <w:t>Pzp</w:t>
      </w:r>
      <w:proofErr w:type="spellEnd"/>
      <w:r w:rsidRPr="001F6303">
        <w:rPr>
          <w:rFonts w:ascii="Times New Roman" w:eastAsia="Times New Roman" w:hAnsi="Times New Roman" w:cs="Times New Roman"/>
          <w:b/>
          <w:bCs/>
          <w:color w:val="000000"/>
          <w:sz w:val="20"/>
          <w:szCs w:val="20"/>
          <w:lang w:eastAsia="pl-PL"/>
        </w:rPr>
        <w:t>: </w:t>
      </w: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F6303">
        <w:rPr>
          <w:rFonts w:ascii="Times New Roman" w:eastAsia="Times New Roman" w:hAnsi="Times New Roman" w:cs="Times New Roman"/>
          <w:color w:val="000000"/>
          <w:sz w:val="20"/>
          <w:szCs w:val="20"/>
          <w:lang w:eastAsia="pl-PL"/>
        </w:rPr>
        <w:t>Pzp</w:t>
      </w:r>
      <w:proofErr w:type="spellEnd"/>
      <w:r w:rsidRPr="001F6303">
        <w:rPr>
          <w:rFonts w:ascii="Times New Roman" w:eastAsia="Times New Roman" w:hAnsi="Times New Roman" w:cs="Times New Roman"/>
          <w:color w:val="000000"/>
          <w:sz w:val="20"/>
          <w:szCs w:val="20"/>
          <w:lang w:eastAsia="pl-PL"/>
        </w:rPr>
        <w:t>:</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1F6303">
        <w:rPr>
          <w:rFonts w:ascii="Times New Roman" w:eastAsia="Times New Roman" w:hAnsi="Times New Roman" w:cs="Times New Roman"/>
          <w:color w:val="000000"/>
          <w:sz w:val="20"/>
          <w:szCs w:val="20"/>
          <w:lang w:eastAsia="pl-PL"/>
        </w:rPr>
        <w:br/>
        <w:t>miesiącach:   </w:t>
      </w:r>
      <w:r w:rsidRPr="001F6303">
        <w:rPr>
          <w:rFonts w:ascii="Times New Roman" w:eastAsia="Times New Roman" w:hAnsi="Times New Roman" w:cs="Times New Roman"/>
          <w:i/>
          <w:iCs/>
          <w:color w:val="000000"/>
          <w:sz w:val="20"/>
          <w:szCs w:val="20"/>
          <w:lang w:eastAsia="pl-PL"/>
        </w:rPr>
        <w:t> lub </w:t>
      </w:r>
      <w:r w:rsidRPr="001F6303">
        <w:rPr>
          <w:rFonts w:ascii="Times New Roman" w:eastAsia="Times New Roman" w:hAnsi="Times New Roman" w:cs="Times New Roman"/>
          <w:b/>
          <w:bCs/>
          <w:color w:val="000000"/>
          <w:sz w:val="20"/>
          <w:szCs w:val="20"/>
          <w:lang w:eastAsia="pl-PL"/>
        </w:rPr>
        <w:t>dniach:</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i/>
          <w:iCs/>
          <w:color w:val="000000"/>
          <w:sz w:val="20"/>
          <w:szCs w:val="20"/>
          <w:lang w:eastAsia="pl-PL"/>
        </w:rPr>
        <w:t>lub</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data rozpoczęcia: </w:t>
      </w:r>
      <w:r w:rsidRPr="001F6303">
        <w:rPr>
          <w:rFonts w:ascii="Times New Roman" w:eastAsia="Times New Roman" w:hAnsi="Times New Roman" w:cs="Times New Roman"/>
          <w:color w:val="000000"/>
          <w:sz w:val="20"/>
          <w:szCs w:val="20"/>
          <w:lang w:eastAsia="pl-PL"/>
        </w:rPr>
        <w:t> </w:t>
      </w:r>
      <w:r w:rsidRPr="001F6303">
        <w:rPr>
          <w:rFonts w:ascii="Times New Roman" w:eastAsia="Times New Roman" w:hAnsi="Times New Roman" w:cs="Times New Roman"/>
          <w:i/>
          <w:iCs/>
          <w:color w:val="000000"/>
          <w:sz w:val="20"/>
          <w:szCs w:val="20"/>
          <w:lang w:eastAsia="pl-PL"/>
        </w:rPr>
        <w:t> lub </w:t>
      </w:r>
      <w:r w:rsidRPr="001F6303">
        <w:rPr>
          <w:rFonts w:ascii="Times New Roman" w:eastAsia="Times New Roman" w:hAnsi="Times New Roman" w:cs="Times New Roman"/>
          <w:b/>
          <w:bCs/>
          <w:color w:val="000000"/>
          <w:sz w:val="20"/>
          <w:szCs w:val="20"/>
          <w:lang w:eastAsia="pl-PL"/>
        </w:rPr>
        <w:t>zakończenia: </w:t>
      </w:r>
      <w:r w:rsidRPr="001F6303">
        <w:rPr>
          <w:rFonts w:ascii="Times New Roman" w:eastAsia="Times New Roman" w:hAnsi="Times New Roman" w:cs="Times New Roman"/>
          <w:color w:val="000000"/>
          <w:sz w:val="20"/>
          <w:szCs w:val="20"/>
          <w:lang w:eastAsia="pl-PL"/>
        </w:rPr>
        <w:t>30.04.2021</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II.9) Informacje dodatkowe: </w:t>
      </w:r>
      <w:r w:rsidRPr="001F6303">
        <w:rPr>
          <w:rFonts w:ascii="Times New Roman" w:eastAsia="Times New Roman" w:hAnsi="Times New Roman" w:cs="Times New Roman"/>
          <w:color w:val="000000"/>
          <w:sz w:val="20"/>
          <w:szCs w:val="20"/>
          <w:lang w:eastAsia="pl-PL"/>
        </w:rPr>
        <w:t xml:space="preserve">PUNKT SIWZ: 4.1. Termin wykonania przedmiotu zamówienia: do trzydziestego kwietnia dwa tysiące dwudziestego pierwszego [ 30.04.2021 ] roku. 4.2. Termin wykonania przedmiotu zamówienia wskazany w pkt. 4.1 SIWZ jest terminem maksymalnym na wykonanie przedmiotu zamówienia. 4.3. Dniem zawarcia umowy, w rozumieniu SIWZ, jest dzień wyznaczony zgodnie z pkt. 20.2. SIWZ. 4.4. W przypadku,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 4.5. Dniem roboczym w rozumieniu SIWZ są dni od poniedziałku do piątku w godzinach od siódmej trzydzieści </w:t>
      </w:r>
      <w:proofErr w:type="gramStart"/>
      <w:r w:rsidRPr="001F6303">
        <w:rPr>
          <w:rFonts w:ascii="Times New Roman" w:eastAsia="Times New Roman" w:hAnsi="Times New Roman" w:cs="Times New Roman"/>
          <w:color w:val="000000"/>
          <w:sz w:val="20"/>
          <w:szCs w:val="20"/>
          <w:lang w:eastAsia="pl-PL"/>
        </w:rPr>
        <w:t>[ 7</w:t>
      </w:r>
      <w:proofErr w:type="gramEnd"/>
      <w:r w:rsidRPr="001F6303">
        <w:rPr>
          <w:rFonts w:ascii="Times New Roman" w:eastAsia="Times New Roman" w:hAnsi="Times New Roman" w:cs="Times New Roman"/>
          <w:color w:val="000000"/>
          <w:sz w:val="20"/>
          <w:szCs w:val="20"/>
          <w:lang w:eastAsia="pl-PL"/>
        </w:rPr>
        <w:t>:30 ] do piętnastej trzydzieści [ 15.30 ] z wyłączeniem dni ustawowo wolnych od pracy oraz dni ustanowionych przez władze Zamawiającego jako dni wolne od pracy.</w:t>
      </w:r>
    </w:p>
    <w:p w14:paraId="1D0C6B0A" w14:textId="77777777" w:rsidR="001F6303" w:rsidRPr="001F6303" w:rsidRDefault="001F6303" w:rsidP="001F6303">
      <w:pPr>
        <w:spacing w:after="0" w:line="450" w:lineRule="atLeast"/>
        <w:rPr>
          <w:rFonts w:ascii="Times New Roman" w:eastAsia="Times New Roman" w:hAnsi="Times New Roman" w:cs="Times New Roman"/>
          <w:b/>
          <w:bCs/>
          <w:color w:val="000000"/>
          <w:sz w:val="24"/>
          <w:szCs w:val="24"/>
          <w:lang w:eastAsia="pl-PL"/>
        </w:rPr>
      </w:pPr>
      <w:r w:rsidRPr="001F6303">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007321C6"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III.1) WARUNKI UDZIAŁU W POSTĘPOWANIU</w:t>
      </w:r>
    </w:p>
    <w:p w14:paraId="5BE352D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1F6303">
        <w:rPr>
          <w:rFonts w:ascii="Times New Roman" w:eastAsia="Times New Roman" w:hAnsi="Times New Roman" w:cs="Times New Roman"/>
          <w:color w:val="000000"/>
          <w:sz w:val="20"/>
          <w:szCs w:val="20"/>
          <w:lang w:eastAsia="pl-PL"/>
        </w:rPr>
        <w:br/>
        <w:t>Określenie warunków:</w:t>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III.1.2) Sytuacja finansowa lub ekonomiczna</w:t>
      </w:r>
      <w:r w:rsidRPr="001F6303">
        <w:rPr>
          <w:rFonts w:ascii="Times New Roman" w:eastAsia="Times New Roman" w:hAnsi="Times New Roman" w:cs="Times New Roman"/>
          <w:color w:val="000000"/>
          <w:sz w:val="20"/>
          <w:szCs w:val="20"/>
          <w:lang w:eastAsia="pl-PL"/>
        </w:rPr>
        <w:br/>
        <w:t>Określenie warunków:</w:t>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III.1.3) Zdolność techniczna lub zawodowa</w:t>
      </w:r>
      <w:r w:rsidRPr="001F6303">
        <w:rPr>
          <w:rFonts w:ascii="Times New Roman" w:eastAsia="Times New Roman" w:hAnsi="Times New Roman" w:cs="Times New Roman"/>
          <w:color w:val="000000"/>
          <w:sz w:val="20"/>
          <w:szCs w:val="20"/>
          <w:lang w:eastAsia="pl-PL"/>
        </w:rPr>
        <w:br/>
        <w:t>Określenie warunków: Warunki dotyczące zdolności technicznej lub zawodowej będą uznane za spełnione, jeżeli Wykonawca dysponuje: osobą, która posiada aktualne świadectwo kwalifikacyjne uprawniające do zajmowania się eksploatacją urządzeń, instalacji i sieci na stanowisku eksploatacji i dozoru w zakresie obsługi, konserwacji, remontów, montażu i kontrolno-pomiarowym dla urządzeń instalacji i sieci grupy 1 zgodnie z przepisami Rozporządzenia Ministra Gospodarki Pracy i Polityki Społecznej z dn. 28 kwietnia 2003 r. w sprawie szczegółowych zasad stwierdzania posiadania kwalifikacji przez osoby zajmujące się eksploatacja urządzeń, instalacji i sieci (Dz.U. 2003 nr 89 poz. 828 ze zm.).</w:t>
      </w:r>
      <w:r w:rsidRPr="001F6303">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F6303">
        <w:rPr>
          <w:rFonts w:ascii="Times New Roman" w:eastAsia="Times New Roman" w:hAnsi="Times New Roman" w:cs="Times New Roman"/>
          <w:color w:val="000000"/>
          <w:sz w:val="20"/>
          <w:szCs w:val="20"/>
          <w:lang w:eastAsia="pl-PL"/>
        </w:rPr>
        <w:br/>
        <w:t xml:space="preserve">Informacje dodatkowe: PUNKT SIWZ: 5. Zamawiający żąda, aby Wykonawca do oferty dołączył aktualne na dzień składania ofert oświadczenie o niepodleganiu wykluczeniu oraz spełnianiu warunków udziału w postępowaniu – zgodnie z załącznikiem nr 2 do SIWZ. 5.2.1. Zamawiający żąda od Wykonawcy, który zamierza powierzyć wykonanie części zamówienia Podwykonawcom, w celu wykazania braku istnienia wobec nich podstaw wykluczenia z udziału w postępowaniu zamieszczenia informacji o tych podmiotach w oświadczeniu, o którym mowa w pkt. 5.2 SIWZ. 5.2.2.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5.2 SIWZ. 5.A.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5.A.1. 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(sporządzone zgodnie z załącznikiem nr 5 do SIWZ) na potrzeby realizacji zamówienia. 5.A.1.1. Zamawiający ocenia, czy udostępniane Wykonawcy przez inne podmioty zdolności techniczne lub zawodowe, pozwalają na wykazanie przez Wykonawcę spełniania warunków udziału w postępowaniu oraz bada, czy nie </w:t>
      </w:r>
      <w:proofErr w:type="gramStart"/>
      <w:r w:rsidRPr="001F6303">
        <w:rPr>
          <w:rFonts w:ascii="Times New Roman" w:eastAsia="Times New Roman" w:hAnsi="Times New Roman" w:cs="Times New Roman"/>
          <w:color w:val="000000"/>
          <w:sz w:val="20"/>
          <w:szCs w:val="20"/>
          <w:lang w:eastAsia="pl-PL"/>
        </w:rPr>
        <w:t>zachodzą</w:t>
      </w:r>
      <w:proofErr w:type="gramEnd"/>
      <w:r w:rsidRPr="001F6303">
        <w:rPr>
          <w:rFonts w:ascii="Times New Roman" w:eastAsia="Times New Roman" w:hAnsi="Times New Roman" w:cs="Times New Roman"/>
          <w:color w:val="000000"/>
          <w:sz w:val="20"/>
          <w:szCs w:val="20"/>
          <w:lang w:eastAsia="pl-PL"/>
        </w:rPr>
        <w:t xml:space="preserve"> wobec tego podmiotu podstawy wykluczenia, o których mowa w art. 24 ust. 1 pkt 13 – 22 ustawy. 5.A.1.2. Jeżeli zdolności techniczne lub zawodowe podmiotu, o którym mowa w art. 22a ust. 1 ustawy, nie potwierdzają spełnienia przez Wykonawcę warunków udziału w postępowaniu lub zachodzą wobec tych podmiotów podstawy wykluczenia, Zamawiający żąda, aby Wykonawca w terminie określonym przez Zamawiającego: 5.A.1.2.1. Zastąpił ten podmiot innym podmiotem lub podmiotami lub 5.A.1.2.2. Zobowiązał się do osobistego wykonania odpowiedniej części zamówienia, jeżeli wykaże zdolności techniczne lub zawodowe, o których mowa w art. 22a ust. 1 ustawy.</w:t>
      </w:r>
    </w:p>
    <w:p w14:paraId="3AECE402"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III.2) PODSTAWY WYKLUCZENIA</w:t>
      </w:r>
    </w:p>
    <w:p w14:paraId="2CF3FBFE"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1F6303">
        <w:rPr>
          <w:rFonts w:ascii="Times New Roman" w:eastAsia="Times New Roman" w:hAnsi="Times New Roman" w:cs="Times New Roman"/>
          <w:b/>
          <w:bCs/>
          <w:color w:val="000000"/>
          <w:sz w:val="20"/>
          <w:szCs w:val="20"/>
          <w:lang w:eastAsia="pl-PL"/>
        </w:rPr>
        <w:t>Pzp</w:t>
      </w:r>
      <w:proofErr w:type="spellEnd"/>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1F6303">
        <w:rPr>
          <w:rFonts w:ascii="Times New Roman" w:eastAsia="Times New Roman" w:hAnsi="Times New Roman" w:cs="Times New Roman"/>
          <w:b/>
          <w:bCs/>
          <w:color w:val="000000"/>
          <w:sz w:val="20"/>
          <w:szCs w:val="20"/>
          <w:lang w:eastAsia="pl-PL"/>
        </w:rPr>
        <w:t>Pzp</w:t>
      </w:r>
      <w:proofErr w:type="spellEnd"/>
      <w:r w:rsidRPr="001F6303">
        <w:rPr>
          <w:rFonts w:ascii="Times New Roman" w:eastAsia="Times New Roman" w:hAnsi="Times New Roman" w:cs="Times New Roman"/>
          <w:color w:val="000000"/>
          <w:sz w:val="20"/>
          <w:szCs w:val="20"/>
          <w:lang w:eastAsia="pl-PL"/>
        </w:rPr>
        <w:t> Nie Zamawiający przewiduje następujące fakultatywne podstawy wykluczenia: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p>
    <w:p w14:paraId="2716FBE4"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14:paraId="37CA31A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1F6303">
        <w:rPr>
          <w:rFonts w:ascii="Times New Roman" w:eastAsia="Times New Roman" w:hAnsi="Times New Roman" w:cs="Times New Roman"/>
          <w:color w:val="000000"/>
          <w:sz w:val="20"/>
          <w:szCs w:val="20"/>
          <w:lang w:eastAsia="pl-PL"/>
        </w:rPr>
        <w:br/>
        <w:t>Tak</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Oświadczenie o spełnianiu kryteriów selekcji</w:t>
      </w:r>
      <w:r w:rsidRPr="001F6303">
        <w:rPr>
          <w:rFonts w:ascii="Times New Roman" w:eastAsia="Times New Roman" w:hAnsi="Times New Roman" w:cs="Times New Roman"/>
          <w:color w:val="000000"/>
          <w:sz w:val="20"/>
          <w:szCs w:val="20"/>
          <w:lang w:eastAsia="pl-PL"/>
        </w:rPr>
        <w:br/>
        <w:t>Nie</w:t>
      </w:r>
    </w:p>
    <w:p w14:paraId="62DF5C48"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 xml:space="preserve">III.4) WYKAZ OŚWIADCZEŃ LUB </w:t>
      </w:r>
      <w:proofErr w:type="gramStart"/>
      <w:r w:rsidRPr="001F6303">
        <w:rPr>
          <w:rFonts w:ascii="Times New Roman" w:eastAsia="Times New Roman" w:hAnsi="Times New Roman" w:cs="Times New Roman"/>
          <w:b/>
          <w:bCs/>
          <w:color w:val="000000"/>
          <w:sz w:val="20"/>
          <w:szCs w:val="20"/>
          <w:lang w:eastAsia="pl-PL"/>
        </w:rPr>
        <w:t>DOKUMENTÓW ,</w:t>
      </w:r>
      <w:proofErr w:type="gramEnd"/>
      <w:r w:rsidRPr="001F6303">
        <w:rPr>
          <w:rFonts w:ascii="Times New Roman" w:eastAsia="Times New Roman" w:hAnsi="Times New Roman" w:cs="Times New Roman"/>
          <w:b/>
          <w:bCs/>
          <w:color w:val="000000"/>
          <w:sz w:val="20"/>
          <w:szCs w:val="20"/>
          <w:lang w:eastAsia="pl-PL"/>
        </w:rPr>
        <w:t xml:space="preserve"> SKŁADANYCH PRZEZ WYKONAWCĘ W POSTĘPOWANIU NA WEZWANIE ZAMAWIAJACEGO W CELU POTWIERDZENIA OKOLICZNOŚCI, O KTÓRYCH MOWA W ART. 25 UST. 1 PKT 3 USTAWY PZP:</w:t>
      </w:r>
    </w:p>
    <w:p w14:paraId="2DE43217"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14:paraId="26626078"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III.5.1) W ZAKRESIE SPEŁNIANIA WARUNKÓW UDZIAŁU W POSTĘPOWANIU:</w:t>
      </w:r>
      <w:r w:rsidRPr="001F6303">
        <w:rPr>
          <w:rFonts w:ascii="Times New Roman" w:eastAsia="Times New Roman" w:hAnsi="Times New Roman" w:cs="Times New Roman"/>
          <w:color w:val="000000"/>
          <w:sz w:val="20"/>
          <w:szCs w:val="20"/>
          <w:lang w:eastAsia="pl-PL"/>
        </w:rPr>
        <w:br/>
        <w:t>PUNKT SIWZ: 8.1. W celu potwierdzenia okoliczności, o których mowa w art. 25 ust. 1 pkt 1) ustawy, tj.: spełnianie warunków udziału w postępowaniu, tj., o których mowa w art. 22 ust. 1b pkt 3) ustawy, tj.: zdolności technicznej lub zawodowej: Wykaz osób (sporządzony zgodnie z załącznikiem nr 5 do SIWZ) -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wskazanym w załączniku.</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III.5.2) W ZAKRESIE KRYTERIÓW SELEKCJI:</w:t>
      </w:r>
      <w:r w:rsidRPr="001F6303">
        <w:rPr>
          <w:rFonts w:ascii="Times New Roman" w:eastAsia="Times New Roman" w:hAnsi="Times New Roman" w:cs="Times New Roman"/>
          <w:color w:val="000000"/>
          <w:sz w:val="20"/>
          <w:szCs w:val="20"/>
          <w:lang w:eastAsia="pl-PL"/>
        </w:rPr>
        <w:br/>
      </w:r>
    </w:p>
    <w:p w14:paraId="271B9358"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14:paraId="67F04FD6"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 xml:space="preserve">PUNKT SIWZ: 8.2. W celu potwierdzenia okoliczności, o których mowa w art. 25 ust. 1 pkt 2) ustawy, tj.: spełnianie przez oferowane roboty budowlane wymagań określonych przez Zamawiającego: Oświadczenie Wykonawcy dotyczące zatrudnienia na podstawie umowy o pracę osób wykonujących czynności bezpośrednio związanych z realizacją przedmiotu zamówienia przez cały okres jego trwania (sporządzone zgodnie z załącznikiem nr 4 do SIWZ) w zakresie realizacji zamówienia wskazanych przez Zamawiającego w pkt. 3.6 SIWZ i zatrudnionych przez Wykonawcę lub Podwykonawcę na podstawie umowy o pracę. 8.3. Ponadto, w sytuacji, w której Wykonawca polega na zdolnościach lub sytuacji innych podmiotów na zasadach określonych w art. 22a ustawy, w celu oceny przez Zamawiającego, czy będzie dysponował niezbędnymi zasobami w stopniu umożliwiającym należyte wykonanie zamówienia publicznego oraz oceny, czy stosunek łączący Wykonawcę z tymi podmiotami gwarantuje rzeczywisty dostęp do ich zasobów, Zamawiający może żądać przedstawienia w odniesieniu do tych podmiotów dokumentów, które określają w szczególności: 8.3.1. Zakres dostępnych Wykonawcy zasobów innego podmiotu. 8.3.2. Sposób wykorzystania zasobów innego podmiotu, przez Wykonawcę, przy wykonywaniu zamówienia publicznego. 8.3.3. Zakres i okres udziału innego podmiotu przy wykonywaniu zamówienia publicznego. 8.3.4. Czy podmiot, na zdolnościach którego Wykonawca polega w odniesieniu do warunków udziału w postępowaniu </w:t>
      </w:r>
      <w:proofErr w:type="spellStart"/>
      <w:r w:rsidRPr="001F6303">
        <w:rPr>
          <w:rFonts w:ascii="Times New Roman" w:eastAsia="Times New Roman" w:hAnsi="Times New Roman" w:cs="Times New Roman"/>
          <w:color w:val="000000"/>
          <w:sz w:val="20"/>
          <w:szCs w:val="20"/>
          <w:lang w:eastAsia="pl-PL"/>
        </w:rPr>
        <w:t>doty¬czących</w:t>
      </w:r>
      <w:proofErr w:type="spellEnd"/>
      <w:r w:rsidRPr="001F6303">
        <w:rPr>
          <w:rFonts w:ascii="Times New Roman" w:eastAsia="Times New Roman" w:hAnsi="Times New Roman" w:cs="Times New Roman"/>
          <w:color w:val="000000"/>
          <w:sz w:val="20"/>
          <w:szCs w:val="20"/>
          <w:lang w:eastAsia="pl-PL"/>
        </w:rPr>
        <w:t xml:space="preserve"> wykształcenia, kwalifikacji zawodowych lub doświadczenia, zrealizuje roboty budowlane lub usługi, których wskazane zdolności dotyczą. 8.3.5. Ponadto zgodnie z art. 36b ust. 1a ustawy Wykonawca podaje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8.3.5.1. Jeżeli zmiana albo rezygnacja z Podwykonawcy dotyczy podmiotu (o którym mowa w pkt. 8.3.5. SIWZ), na którego zasoby Wykonawca powoływał się, na zasadach określonych w art. 22a ust. 1 ustawy,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0933BFC7"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III.7) INNE DOKUMENTY NIE WYMIENIONE W pkt III.3) - III.6)</w:t>
      </w:r>
    </w:p>
    <w:p w14:paraId="2150F283"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PUNKT SIWZ: 6. ZAWARTOŚĆ OFERTY: 6.1. Formularz ofertowy (załącznik nr 1 do SIWZ). 6.2. Oświadczenie, o którym mowa w pkt. III.3 niniejszego Ogłoszenia. 6.3. Pełnomocnictwo* podmiotów występujących wspólnie (jeżeli dotyczy). 6.4. Pełnomocnictwo* dla osoby/osób podpisującej ofertę i oświadczenia (w sytuacji, gdy ofertę podpisuje osoba, której prawo do reprezentowania Wykonawcy nie wynika z dokumentów załączonych do oferty). 6.5. Zabezpieczenie oferty wadium – zgodnie z pkt 14 SIWZ. 6.6. Zobowiązanie podmiotów trzecich do oddania Wykonawcy do dyspozycji niezbędnych zasobów – załącznik nr 5 do SIWZ (jeżeli dotyczy). * Pełnomocnictwo należy złożyć w formie oryginału lub notarialnie poświadczonej kopii. 7. Oświadczenie o przynależności lub braku przynależności do tej samej grupy kapitałowej 7.1. Wykonawca, który złożył ofertę w przedmiotowym postępowaniu, w terminie trzech [ 3 ] dni od dnia otwarcia ofert, tj. od dnia przekazania informacji, o której mowa w art. 86 ust. 5 ustawy (tj.: Protokołu z otwarcia ofert), zobowiązany jest przekazać Zamawiającemu oświadczenie o przynależności lub braku przynależności do tej samej grupy kapitałowej (wzór oświadczenia Zamawiający udostępni Wykonawcom w dniu otwarcia ofert wraz z Protokołem z otwarcia ofert), o której mowa w art. 24 ust. 1 pkt 23) ustawy. Wraz ze złożeniem oświadczenia, Wykonawca może przedstawić dowody, że powiązania z innym Wykonawcą nie prowadzą do zakłócenia konkurencji w postępowaniu o udzielenie zamówienia. 7.2. W przypadku dostarczenia przez Wykonawcę wraz z ofertą oświadczenia o przynależności lub braku przynależności do tej samej grupy kapitałowej, Wykonawca zostanie wezwany przez Zamawiającego o informację (w formie pisemnej) dotyczącą aktualności dostarczonego oświadczenia.</w:t>
      </w:r>
    </w:p>
    <w:p w14:paraId="39744E6D" w14:textId="77777777" w:rsidR="001F6303" w:rsidRPr="001F6303" w:rsidRDefault="001F6303" w:rsidP="001F6303">
      <w:pPr>
        <w:spacing w:after="0" w:line="450" w:lineRule="atLeast"/>
        <w:rPr>
          <w:rFonts w:ascii="Times New Roman" w:eastAsia="Times New Roman" w:hAnsi="Times New Roman" w:cs="Times New Roman"/>
          <w:b/>
          <w:bCs/>
          <w:color w:val="000000"/>
          <w:sz w:val="24"/>
          <w:szCs w:val="24"/>
          <w:lang w:eastAsia="pl-PL"/>
        </w:rPr>
      </w:pPr>
      <w:r w:rsidRPr="001F6303">
        <w:rPr>
          <w:rFonts w:ascii="Times New Roman" w:eastAsia="Times New Roman" w:hAnsi="Times New Roman" w:cs="Times New Roman"/>
          <w:b/>
          <w:bCs/>
          <w:color w:val="000000"/>
          <w:sz w:val="24"/>
          <w:szCs w:val="24"/>
          <w:u w:val="single"/>
          <w:lang w:eastAsia="pl-PL"/>
        </w:rPr>
        <w:t>SEKCJA IV: PROCEDURA</w:t>
      </w:r>
    </w:p>
    <w:p w14:paraId="3DF18656"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IV.1) OPIS</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IV.1.1) Tryb udzielenia zamówienia: </w:t>
      </w:r>
      <w:r w:rsidRPr="001F6303">
        <w:rPr>
          <w:rFonts w:ascii="Times New Roman" w:eastAsia="Times New Roman" w:hAnsi="Times New Roman" w:cs="Times New Roman"/>
          <w:color w:val="000000"/>
          <w:sz w:val="20"/>
          <w:szCs w:val="20"/>
          <w:lang w:eastAsia="pl-PL"/>
        </w:rPr>
        <w:t>Przetarg nieograniczony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IV.1.2) Zamawiający żąda wniesienia wadium:</w:t>
      </w:r>
    </w:p>
    <w:p w14:paraId="75BB69CE"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Tak</w:t>
      </w:r>
      <w:r w:rsidRPr="001F6303">
        <w:rPr>
          <w:rFonts w:ascii="Times New Roman" w:eastAsia="Times New Roman" w:hAnsi="Times New Roman" w:cs="Times New Roman"/>
          <w:color w:val="000000"/>
          <w:sz w:val="20"/>
          <w:szCs w:val="20"/>
          <w:lang w:eastAsia="pl-PL"/>
        </w:rPr>
        <w:br/>
        <w:t>Informacja na temat wadium</w:t>
      </w:r>
      <w:r w:rsidRPr="001F6303">
        <w:rPr>
          <w:rFonts w:ascii="Times New Roman" w:eastAsia="Times New Roman" w:hAnsi="Times New Roman" w:cs="Times New Roman"/>
          <w:color w:val="000000"/>
          <w:sz w:val="20"/>
          <w:szCs w:val="20"/>
          <w:lang w:eastAsia="pl-PL"/>
        </w:rPr>
        <w:br/>
        <w:t xml:space="preserve">Każda oferta, musi być zabezpieczona wadium w wysokości piętnaście tysięcy 00/100 </w:t>
      </w:r>
      <w:proofErr w:type="gramStart"/>
      <w:r w:rsidRPr="001F6303">
        <w:rPr>
          <w:rFonts w:ascii="Times New Roman" w:eastAsia="Times New Roman" w:hAnsi="Times New Roman" w:cs="Times New Roman"/>
          <w:color w:val="000000"/>
          <w:sz w:val="20"/>
          <w:szCs w:val="20"/>
          <w:lang w:eastAsia="pl-PL"/>
        </w:rPr>
        <w:t>[ 15</w:t>
      </w:r>
      <w:proofErr w:type="gramEnd"/>
      <w:r w:rsidRPr="001F6303">
        <w:rPr>
          <w:rFonts w:ascii="Times New Roman" w:eastAsia="Times New Roman" w:hAnsi="Times New Roman" w:cs="Times New Roman"/>
          <w:color w:val="000000"/>
          <w:sz w:val="20"/>
          <w:szCs w:val="20"/>
          <w:lang w:eastAsia="pl-PL"/>
        </w:rPr>
        <w:t xml:space="preserve"> 000,00 ] złotych.</w:t>
      </w:r>
    </w:p>
    <w:p w14:paraId="31D6F88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IV.1.3) Przewiduje się udzielenie zaliczek na poczet wykonania zamówienia:</w:t>
      </w:r>
    </w:p>
    <w:p w14:paraId="1F08194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Należy podać informacje na temat udzielania zaliczek:</w:t>
      </w:r>
      <w:r w:rsidRPr="001F6303">
        <w:rPr>
          <w:rFonts w:ascii="Times New Roman" w:eastAsia="Times New Roman" w:hAnsi="Times New Roman" w:cs="Times New Roman"/>
          <w:color w:val="000000"/>
          <w:sz w:val="20"/>
          <w:szCs w:val="20"/>
          <w:lang w:eastAsia="pl-PL"/>
        </w:rPr>
        <w:br/>
      </w:r>
    </w:p>
    <w:p w14:paraId="14BF477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09244A77"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1F6303">
        <w:rPr>
          <w:rFonts w:ascii="Times New Roman" w:eastAsia="Times New Roman" w:hAnsi="Times New Roman" w:cs="Times New Roman"/>
          <w:color w:val="000000"/>
          <w:sz w:val="20"/>
          <w:szCs w:val="20"/>
          <w:lang w:eastAsia="pl-PL"/>
        </w:rPr>
        <w:br/>
        <w:t>Nie</w:t>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p>
    <w:p w14:paraId="5049623D"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IV.1.5.) Wymaga się złożenia oferty wariantowej:</w:t>
      </w:r>
    </w:p>
    <w:p w14:paraId="2A4AA20B"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Dopuszcza się złożenie oferty wariantowej</w:t>
      </w:r>
      <w:r w:rsidRPr="001F6303">
        <w:rPr>
          <w:rFonts w:ascii="Times New Roman" w:eastAsia="Times New Roman" w:hAnsi="Times New Roman" w:cs="Times New Roman"/>
          <w:color w:val="000000"/>
          <w:sz w:val="20"/>
          <w:szCs w:val="20"/>
          <w:lang w:eastAsia="pl-PL"/>
        </w:rPr>
        <w:br/>
        <w:t>Nie</w:t>
      </w:r>
      <w:r w:rsidRPr="001F6303">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1F6303">
        <w:rPr>
          <w:rFonts w:ascii="Times New Roman" w:eastAsia="Times New Roman" w:hAnsi="Times New Roman" w:cs="Times New Roman"/>
          <w:color w:val="000000"/>
          <w:sz w:val="20"/>
          <w:szCs w:val="20"/>
          <w:lang w:eastAsia="pl-PL"/>
        </w:rPr>
        <w:br/>
      </w:r>
    </w:p>
    <w:p w14:paraId="0C373858"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3D79523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Liczba wykonawców  </w:t>
      </w:r>
      <w:r w:rsidRPr="001F6303">
        <w:rPr>
          <w:rFonts w:ascii="Times New Roman" w:eastAsia="Times New Roman" w:hAnsi="Times New Roman" w:cs="Times New Roman"/>
          <w:color w:val="000000"/>
          <w:sz w:val="20"/>
          <w:szCs w:val="20"/>
          <w:lang w:eastAsia="pl-PL"/>
        </w:rPr>
        <w:br/>
        <w:t>Przewidywana minimalna liczba wykonawców</w:t>
      </w:r>
      <w:r w:rsidRPr="001F6303">
        <w:rPr>
          <w:rFonts w:ascii="Times New Roman" w:eastAsia="Times New Roman" w:hAnsi="Times New Roman" w:cs="Times New Roman"/>
          <w:color w:val="000000"/>
          <w:sz w:val="20"/>
          <w:szCs w:val="20"/>
          <w:lang w:eastAsia="pl-PL"/>
        </w:rPr>
        <w:br/>
        <w:t>Maksymalna liczba wykonawców  </w:t>
      </w:r>
      <w:r w:rsidRPr="001F6303">
        <w:rPr>
          <w:rFonts w:ascii="Times New Roman" w:eastAsia="Times New Roman" w:hAnsi="Times New Roman" w:cs="Times New Roman"/>
          <w:color w:val="000000"/>
          <w:sz w:val="20"/>
          <w:szCs w:val="20"/>
          <w:lang w:eastAsia="pl-PL"/>
        </w:rPr>
        <w:br/>
        <w:t>Kryteria selekcji wykonawców:</w:t>
      </w:r>
      <w:r w:rsidRPr="001F6303">
        <w:rPr>
          <w:rFonts w:ascii="Times New Roman" w:eastAsia="Times New Roman" w:hAnsi="Times New Roman" w:cs="Times New Roman"/>
          <w:color w:val="000000"/>
          <w:sz w:val="20"/>
          <w:szCs w:val="20"/>
          <w:lang w:eastAsia="pl-PL"/>
        </w:rPr>
        <w:br/>
      </w:r>
    </w:p>
    <w:p w14:paraId="72542EC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IV.1.7) Informacje na temat umowy ramowej lub dynamicznego systemu zakupów:</w:t>
      </w:r>
    </w:p>
    <w:p w14:paraId="2293222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Umowa ramowa będzie zawarta: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Czy przewiduje się ograniczenie liczby uczestników umowy ramowej:</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Przewidziana maksymalna liczba uczestników umowy ramowej:</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Zamówienie obejmuje ustanowienie dynamicznego systemu zakupów:</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1F6303">
        <w:rPr>
          <w:rFonts w:ascii="Times New Roman" w:eastAsia="Times New Roman" w:hAnsi="Times New Roman" w:cs="Times New Roman"/>
          <w:color w:val="000000"/>
          <w:sz w:val="20"/>
          <w:szCs w:val="20"/>
          <w:lang w:eastAsia="pl-PL"/>
        </w:rPr>
        <w:br/>
      </w:r>
    </w:p>
    <w:p w14:paraId="0191B28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IV.1.8) Aukcja elektroniczna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Przewidziane jest przeprowadzenie aukcji elektronicznej </w:t>
      </w:r>
      <w:r w:rsidRPr="001F6303">
        <w:rPr>
          <w:rFonts w:ascii="Times New Roman" w:eastAsia="Times New Roman" w:hAnsi="Times New Roman" w:cs="Times New Roman"/>
          <w:i/>
          <w:iCs/>
          <w:color w:val="000000"/>
          <w:sz w:val="20"/>
          <w:szCs w:val="20"/>
          <w:lang w:eastAsia="pl-PL"/>
        </w:rPr>
        <w:t>(przetarg nieograniczony, przetarg ograniczony, negocjacje z ogłoszeniem) </w:t>
      </w:r>
      <w:r w:rsidRPr="001F6303">
        <w:rPr>
          <w:rFonts w:ascii="Times New Roman" w:eastAsia="Times New Roman" w:hAnsi="Times New Roman" w:cs="Times New Roman"/>
          <w:color w:val="000000"/>
          <w:sz w:val="20"/>
          <w:szCs w:val="20"/>
          <w:lang w:eastAsia="pl-PL"/>
        </w:rPr>
        <w:t>Nie</w:t>
      </w:r>
      <w:r w:rsidRPr="001F6303">
        <w:rPr>
          <w:rFonts w:ascii="Times New Roman" w:eastAsia="Times New Roman" w:hAnsi="Times New Roman" w:cs="Times New Roman"/>
          <w:color w:val="000000"/>
          <w:sz w:val="20"/>
          <w:szCs w:val="20"/>
          <w:lang w:eastAsia="pl-PL"/>
        </w:rPr>
        <w:br/>
        <w:t>Należy podać adres strony internetowej, na której aukcja będzie prowadzona: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1F6303">
        <w:rPr>
          <w:rFonts w:ascii="Times New Roman" w:eastAsia="Times New Roman" w:hAnsi="Times New Roman" w:cs="Times New Roman"/>
          <w:color w:val="000000"/>
          <w:sz w:val="20"/>
          <w:szCs w:val="20"/>
          <w:lang w:eastAsia="pl-PL"/>
        </w:rPr>
        <w:br/>
        <w:t>Informacje dotyczące przebiegu aukcji elektronicznej:</w:t>
      </w:r>
      <w:r w:rsidRPr="001F6303">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1F630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1F6303">
        <w:rPr>
          <w:rFonts w:ascii="Times New Roman" w:eastAsia="Times New Roman" w:hAnsi="Times New Roman" w:cs="Times New Roman"/>
          <w:color w:val="000000"/>
          <w:sz w:val="20"/>
          <w:szCs w:val="20"/>
          <w:lang w:eastAsia="pl-PL"/>
        </w:rPr>
        <w:br/>
        <w:t>Wymagania dotyczące rejestracji i identyfikacji wykonawców w aukcji elektronicznej:</w:t>
      </w:r>
      <w:r w:rsidRPr="001F6303">
        <w:rPr>
          <w:rFonts w:ascii="Times New Roman" w:eastAsia="Times New Roman" w:hAnsi="Times New Roman" w:cs="Times New Roman"/>
          <w:color w:val="000000"/>
          <w:sz w:val="20"/>
          <w:szCs w:val="20"/>
          <w:lang w:eastAsia="pl-PL"/>
        </w:rPr>
        <w:br/>
        <w:t>Informacje o liczbie etapów aukcji elektronicznej i czasie ich trwania:</w:t>
      </w:r>
    </w:p>
    <w:p w14:paraId="4D7B54D0"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Czas trwania: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1F6303">
        <w:rPr>
          <w:rFonts w:ascii="Times New Roman" w:eastAsia="Times New Roman" w:hAnsi="Times New Roman" w:cs="Times New Roman"/>
          <w:color w:val="000000"/>
          <w:sz w:val="20"/>
          <w:szCs w:val="20"/>
          <w:lang w:eastAsia="pl-PL"/>
        </w:rPr>
        <w:br/>
        <w:t>Warunki zamknięcia aukcji elektronicznej:</w:t>
      </w:r>
      <w:r w:rsidRPr="001F6303">
        <w:rPr>
          <w:rFonts w:ascii="Times New Roman" w:eastAsia="Times New Roman" w:hAnsi="Times New Roman" w:cs="Times New Roman"/>
          <w:color w:val="000000"/>
          <w:sz w:val="20"/>
          <w:szCs w:val="20"/>
          <w:lang w:eastAsia="pl-PL"/>
        </w:rPr>
        <w:br/>
      </w:r>
    </w:p>
    <w:p w14:paraId="0F7192FF"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IV.2) KRYTERIA OCENY OFERT</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IV.2.1) Kryteria oceny ofert:</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64"/>
        <w:gridCol w:w="770"/>
      </w:tblGrid>
      <w:tr w:rsidR="001F6303" w:rsidRPr="001F6303" w14:paraId="78DFC5D6"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13210101"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037F6"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Znaczenie</w:t>
            </w:r>
          </w:p>
        </w:tc>
      </w:tr>
      <w:tr w:rsidR="001F6303" w:rsidRPr="001F6303" w14:paraId="21D77D86"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3BB58B1E"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6D8C9"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60,00</w:t>
            </w:r>
          </w:p>
        </w:tc>
      </w:tr>
      <w:tr w:rsidR="001F6303" w:rsidRPr="001F6303" w14:paraId="5243422A" w14:textId="77777777" w:rsidTr="001F6303">
        <w:tc>
          <w:tcPr>
            <w:tcW w:w="0" w:type="auto"/>
            <w:tcBorders>
              <w:top w:val="single" w:sz="6" w:space="0" w:color="000000"/>
              <w:left w:val="single" w:sz="6" w:space="0" w:color="000000"/>
              <w:bottom w:val="single" w:sz="6" w:space="0" w:color="000000"/>
              <w:right w:val="single" w:sz="6" w:space="0" w:color="000000"/>
            </w:tcBorders>
            <w:vAlign w:val="center"/>
            <w:hideMark/>
          </w:tcPr>
          <w:p w14:paraId="62F743BC"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Termin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E7D21"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sz w:val="18"/>
                <w:szCs w:val="18"/>
                <w:lang w:eastAsia="pl-PL"/>
              </w:rPr>
              <w:t>40,00</w:t>
            </w:r>
          </w:p>
        </w:tc>
      </w:tr>
    </w:tbl>
    <w:p w14:paraId="794E23AA"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1F6303">
        <w:rPr>
          <w:rFonts w:ascii="Times New Roman" w:eastAsia="Times New Roman" w:hAnsi="Times New Roman" w:cs="Times New Roman"/>
          <w:b/>
          <w:bCs/>
          <w:color w:val="000000"/>
          <w:sz w:val="20"/>
          <w:szCs w:val="20"/>
          <w:lang w:eastAsia="pl-PL"/>
        </w:rPr>
        <w:t>Pzp</w:t>
      </w:r>
      <w:proofErr w:type="spellEnd"/>
      <w:r w:rsidRPr="001F6303">
        <w:rPr>
          <w:rFonts w:ascii="Times New Roman" w:eastAsia="Times New Roman" w:hAnsi="Times New Roman" w:cs="Times New Roman"/>
          <w:b/>
          <w:bCs/>
          <w:color w:val="000000"/>
          <w:sz w:val="20"/>
          <w:szCs w:val="20"/>
          <w:lang w:eastAsia="pl-PL"/>
        </w:rPr>
        <w:t> </w:t>
      </w:r>
      <w:r w:rsidRPr="001F6303">
        <w:rPr>
          <w:rFonts w:ascii="Times New Roman" w:eastAsia="Times New Roman" w:hAnsi="Times New Roman" w:cs="Times New Roman"/>
          <w:color w:val="000000"/>
          <w:sz w:val="20"/>
          <w:szCs w:val="20"/>
          <w:lang w:eastAsia="pl-PL"/>
        </w:rPr>
        <w:t>(przetarg nieograniczony)</w:t>
      </w:r>
      <w:r w:rsidRPr="001F6303">
        <w:rPr>
          <w:rFonts w:ascii="Times New Roman" w:eastAsia="Times New Roman" w:hAnsi="Times New Roman" w:cs="Times New Roman"/>
          <w:color w:val="000000"/>
          <w:sz w:val="20"/>
          <w:szCs w:val="20"/>
          <w:lang w:eastAsia="pl-PL"/>
        </w:rPr>
        <w:br/>
        <w:t>Tak</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IV.3) Negocjacje z ogłoszeniem, dialog konkurencyjny, partnerstwo innowacyjne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IV.3.1) Informacje na temat negocjacji z ogłoszeniem</w:t>
      </w:r>
      <w:r w:rsidRPr="001F6303">
        <w:rPr>
          <w:rFonts w:ascii="Times New Roman" w:eastAsia="Times New Roman" w:hAnsi="Times New Roman" w:cs="Times New Roman"/>
          <w:color w:val="000000"/>
          <w:sz w:val="20"/>
          <w:szCs w:val="20"/>
          <w:lang w:eastAsia="pl-PL"/>
        </w:rPr>
        <w:br/>
        <w:t>Minimalne wymagania, które muszą spełniać wszystkie oferty: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1F6303">
        <w:rPr>
          <w:rFonts w:ascii="Times New Roman" w:eastAsia="Times New Roman" w:hAnsi="Times New Roman" w:cs="Times New Roman"/>
          <w:color w:val="000000"/>
          <w:sz w:val="20"/>
          <w:szCs w:val="20"/>
          <w:lang w:eastAsia="pl-PL"/>
        </w:rPr>
        <w:br/>
        <w:t>Przewidziany jest podział negocjacji na etapy w celu ograniczenia liczby ofert:</w:t>
      </w:r>
      <w:r w:rsidRPr="001F6303">
        <w:rPr>
          <w:rFonts w:ascii="Times New Roman" w:eastAsia="Times New Roman" w:hAnsi="Times New Roman" w:cs="Times New Roman"/>
          <w:color w:val="000000"/>
          <w:sz w:val="20"/>
          <w:szCs w:val="20"/>
          <w:lang w:eastAsia="pl-PL"/>
        </w:rPr>
        <w:br/>
        <w:t>Należy podać informacje na temat etapów negocjacji (w tym liczbę etapów):</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IV.3.2) Informacje na temat dialogu konkurencyjnego</w:t>
      </w:r>
      <w:r w:rsidRPr="001F6303">
        <w:rPr>
          <w:rFonts w:ascii="Times New Roman" w:eastAsia="Times New Roman" w:hAnsi="Times New Roman" w:cs="Times New Roman"/>
          <w:color w:val="000000"/>
          <w:sz w:val="20"/>
          <w:szCs w:val="20"/>
          <w:lang w:eastAsia="pl-PL"/>
        </w:rPr>
        <w:br/>
        <w:t>Opis potrzeb i wymagań zamawiającego lub informacja o sposobie uzyskania tego opisu:</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Wstępny harmonogram postępowania: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Podział dialogu na etapy w celu ograniczenia liczby rozwiązań:</w:t>
      </w:r>
      <w:r w:rsidRPr="001F6303">
        <w:rPr>
          <w:rFonts w:ascii="Times New Roman" w:eastAsia="Times New Roman" w:hAnsi="Times New Roman" w:cs="Times New Roman"/>
          <w:color w:val="000000"/>
          <w:sz w:val="20"/>
          <w:szCs w:val="20"/>
          <w:lang w:eastAsia="pl-PL"/>
        </w:rPr>
        <w:br/>
        <w:t>Należy podać informacje na temat etapów dialogu:</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IV.3.3) Informacje na temat partnerstwa innowacyjnego</w:t>
      </w:r>
      <w:r w:rsidRPr="001F630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Informacje dodatkowe: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IV.4) Licytacja elektroniczna</w:t>
      </w:r>
      <w:r w:rsidRPr="001F6303">
        <w:rPr>
          <w:rFonts w:ascii="Times New Roman" w:eastAsia="Times New Roman" w:hAnsi="Times New Roman" w:cs="Times New Roman"/>
          <w:color w:val="000000"/>
          <w:sz w:val="20"/>
          <w:szCs w:val="20"/>
          <w:lang w:eastAsia="pl-PL"/>
        </w:rPr>
        <w:br/>
        <w:t>Adres strony internetowej, na której będzie prowadzona licytacja elektroniczna:</w:t>
      </w:r>
    </w:p>
    <w:p w14:paraId="45BB2BDD"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14:paraId="388EA7E9"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14:paraId="53CC5B54"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14:paraId="61D87C81"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Informacje o liczbie etapów licytacji elektronicznej i czasie ich trwania:</w:t>
      </w:r>
    </w:p>
    <w:p w14:paraId="492D5CA5"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Czas trwania:</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6C48027A"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Termin składania wniosków o dopuszczenie do udziału w licytacji elektronicznej:</w:t>
      </w:r>
      <w:r w:rsidRPr="001F6303">
        <w:rPr>
          <w:rFonts w:ascii="Times New Roman" w:eastAsia="Times New Roman" w:hAnsi="Times New Roman" w:cs="Times New Roman"/>
          <w:color w:val="000000"/>
          <w:sz w:val="20"/>
          <w:szCs w:val="20"/>
          <w:lang w:eastAsia="pl-PL"/>
        </w:rPr>
        <w:br/>
        <w:t>Data: godzina:</w:t>
      </w:r>
      <w:r w:rsidRPr="001F6303">
        <w:rPr>
          <w:rFonts w:ascii="Times New Roman" w:eastAsia="Times New Roman" w:hAnsi="Times New Roman" w:cs="Times New Roman"/>
          <w:color w:val="000000"/>
          <w:sz w:val="20"/>
          <w:szCs w:val="20"/>
          <w:lang w:eastAsia="pl-PL"/>
        </w:rPr>
        <w:br/>
        <w:t>Termin otwarcia licytacji elektronicznej:</w:t>
      </w:r>
    </w:p>
    <w:p w14:paraId="2193E8AD"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t>Termin i warunki zamknięcia licytacji elektronicznej:</w:t>
      </w:r>
    </w:p>
    <w:p w14:paraId="4251ED1E"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14:paraId="5C02818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Wymagania dotyczące zabezpieczenia należytego wykonania umowy:</w:t>
      </w:r>
    </w:p>
    <w:p w14:paraId="6730B60B"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br/>
        <w:t>Informacje dodatkowe:</w:t>
      </w:r>
    </w:p>
    <w:p w14:paraId="52C4AA33"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b/>
          <w:bCs/>
          <w:color w:val="000000"/>
          <w:sz w:val="20"/>
          <w:szCs w:val="20"/>
          <w:lang w:eastAsia="pl-PL"/>
        </w:rPr>
        <w:t>IV.5) ZMIANA UMOWY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1F6303">
        <w:rPr>
          <w:rFonts w:ascii="Times New Roman" w:eastAsia="Times New Roman" w:hAnsi="Times New Roman" w:cs="Times New Roman"/>
          <w:color w:val="000000"/>
          <w:sz w:val="20"/>
          <w:szCs w:val="20"/>
          <w:lang w:eastAsia="pl-PL"/>
        </w:rPr>
        <w:t> Tak</w:t>
      </w:r>
      <w:r w:rsidRPr="001F6303">
        <w:rPr>
          <w:rFonts w:ascii="Times New Roman" w:eastAsia="Times New Roman" w:hAnsi="Times New Roman" w:cs="Times New Roman"/>
          <w:color w:val="000000"/>
          <w:sz w:val="20"/>
          <w:szCs w:val="20"/>
          <w:lang w:eastAsia="pl-PL"/>
        </w:rPr>
        <w:br/>
        <w:t>Należy wskazać zakres, charakter zmian oraz warunki wprowadzenia zmian:</w:t>
      </w:r>
      <w:r w:rsidRPr="001F6303">
        <w:rPr>
          <w:rFonts w:ascii="Times New Roman" w:eastAsia="Times New Roman" w:hAnsi="Times New Roman" w:cs="Times New Roman"/>
          <w:color w:val="000000"/>
          <w:sz w:val="20"/>
          <w:szCs w:val="20"/>
          <w:lang w:eastAsia="pl-PL"/>
        </w:rPr>
        <w:br/>
        <w:t xml:space="preserve">§ 11 ZMIANY DOTYCZĄCE PERSONELU WYKONAWCY 1. Jeżeli w trakcie wykonywania przedmiotu umowy obiektywnie konieczna będzie zmiana jednej z osób deklarowanych przez Wykonawcę - wskazanych w załącznikach do umowy,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 2. Wykonawca jest zobowiązany przedłożyć Zamawiającemu propozycje zmian, o których mowa w § 11 ust. 1 nie później niż w terminie czternastu </w:t>
      </w:r>
      <w:proofErr w:type="gramStart"/>
      <w:r w:rsidRPr="001F6303">
        <w:rPr>
          <w:rFonts w:ascii="Times New Roman" w:eastAsia="Times New Roman" w:hAnsi="Times New Roman" w:cs="Times New Roman"/>
          <w:color w:val="000000"/>
          <w:sz w:val="20"/>
          <w:szCs w:val="20"/>
          <w:lang w:eastAsia="pl-PL"/>
        </w:rPr>
        <w:t>[ 14</w:t>
      </w:r>
      <w:proofErr w:type="gramEnd"/>
      <w:r w:rsidRPr="001F6303">
        <w:rPr>
          <w:rFonts w:ascii="Times New Roman" w:eastAsia="Times New Roman" w:hAnsi="Times New Roman" w:cs="Times New Roman"/>
          <w:color w:val="000000"/>
          <w:sz w:val="20"/>
          <w:szCs w:val="20"/>
          <w:lang w:eastAsia="pl-PL"/>
        </w:rPr>
        <w:t xml:space="preserve"> ] dni roboczych przed planowanym skierowaniem nowych osób do realizacji umowy. W sytuacjach nagłych i </w:t>
      </w:r>
      <w:proofErr w:type="gramStart"/>
      <w:r w:rsidRPr="001F6303">
        <w:rPr>
          <w:rFonts w:ascii="Times New Roman" w:eastAsia="Times New Roman" w:hAnsi="Times New Roman" w:cs="Times New Roman"/>
          <w:color w:val="000000"/>
          <w:sz w:val="20"/>
          <w:szCs w:val="20"/>
          <w:lang w:eastAsia="pl-PL"/>
        </w:rPr>
        <w:t>nieprzewidzianych</w:t>
      </w:r>
      <w:proofErr w:type="gramEnd"/>
      <w:r w:rsidRPr="001F6303">
        <w:rPr>
          <w:rFonts w:ascii="Times New Roman" w:eastAsia="Times New Roman" w:hAnsi="Times New Roman" w:cs="Times New Roman"/>
          <w:color w:val="000000"/>
          <w:sz w:val="20"/>
          <w:szCs w:val="20"/>
          <w:lang w:eastAsia="pl-PL"/>
        </w:rPr>
        <w:t xml:space="preserve"> kiedy dochowanie terminu wskazanego w zdaniu poprzedzającym nie jest możliwe, w najkrótszym możliwym terminie. Przerwa w wykonywaniu umowy wynikająca z braku personelu Wykonawcy będzie </w:t>
      </w:r>
      <w:proofErr w:type="gramStart"/>
      <w:r w:rsidRPr="001F6303">
        <w:rPr>
          <w:rFonts w:ascii="Times New Roman" w:eastAsia="Times New Roman" w:hAnsi="Times New Roman" w:cs="Times New Roman"/>
          <w:color w:val="000000"/>
          <w:sz w:val="20"/>
          <w:szCs w:val="20"/>
          <w:lang w:eastAsia="pl-PL"/>
        </w:rPr>
        <w:t>traktowana,</w:t>
      </w:r>
      <w:proofErr w:type="gramEnd"/>
      <w:r w:rsidRPr="001F6303">
        <w:rPr>
          <w:rFonts w:ascii="Times New Roman" w:eastAsia="Times New Roman" w:hAnsi="Times New Roman" w:cs="Times New Roman"/>
          <w:color w:val="000000"/>
          <w:sz w:val="20"/>
          <w:szCs w:val="20"/>
          <w:lang w:eastAsia="pl-PL"/>
        </w:rPr>
        <w:t xml:space="preserve"> jako przyczyna leżąca po stronie Wykonawcy i nie może stanowić podstawy do przedłużenia terminu realizacji umowy. 3. Zmiana osób, o których mowa w § 11 ust. 1 umowy wymaga zatwierdzenia przez Zamawiającego i nie wymaga zmiany umowy. 4. W przypadku wystąpienia zdarzeń, tj.: śmierć lub choroba pracownika lub rozwiązanie umowy o pracę lub zmiana charakteru zatrudnienia pracownika wymienionego w Wykazie osób wykonujących czynności na podstawę inną niż umowa o pracę, Wykonawca zobowiązany jest przedstawić Zamawiającemu dane innego pracownika (wraz z zakresem wykonywanych czynności, bezpośrednio związanych z realizacją przedmiotu zamówienia przez cały okres jego trwania) zatrudnionego na warunkach określonych w § 4 umowy. 5. Zamawiający jest uprawniony do zgłoszenia uwag, zastrzeżeń albo do wystąpienia do Wykonawcy z żądaniem usunięcia określonej osoby, spośród personelu Wykonawcy lub Podwykonawcy, która pomimo udzielonego jej upomnienia: 5.1. Uporczywie wykazuje rażący brak staranności. 5.2. Wykonuje swoje obowiązki w sposób niekompetentny lub niedbały. 5.3. Nie stosuje się do postanowień umowy lub 5.4. Stwarza zagrożenie dla bezpieczeństwa, zdrowia lub ochrony środowiska, w szczególności narusza przepisy BHP i PPOŻ. § 12 PODWYKONAWCY 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19.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 12 ust. 7-15 umowy. 20. Do zmian istotnych postanowień umów o podwykonawstwo, innych niż określone w § 12 ust. 18 umowy, stosuje się zasady określone w § 12 ust. 7-15 umowy. 21. W przypadku zawarcia umowy o podwykonawstwo Wykonawca, Podwykonawca lub dalszy Podwykonawca jest zobowiązany do zapłaty wynagrodzenia należnego Podwykonawcy lub dalszemu Podwykonawcy z zachowaniem terminów określonych tą umową. 22.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23. W przypadku, gdy projekt umowy o podwykonawstwo lub projekt zmiany umowy 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przysięgłe umowy na język polski.</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 INFORMACJE ADMINISTRACYJNE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IV.6.1) Sposób udostępniania informacji o charakterze poufnym </w:t>
      </w:r>
      <w:r w:rsidRPr="001F6303">
        <w:rPr>
          <w:rFonts w:ascii="Times New Roman" w:eastAsia="Times New Roman" w:hAnsi="Times New Roman" w:cs="Times New Roman"/>
          <w:i/>
          <w:iCs/>
          <w:color w:val="000000"/>
          <w:sz w:val="20"/>
          <w:szCs w:val="20"/>
          <w:lang w:eastAsia="pl-PL"/>
        </w:rPr>
        <w:t>(jeżeli dotyczy):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Środki służące ochronie informacji o charakterze poufnym</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1F6303">
        <w:rPr>
          <w:rFonts w:ascii="Times New Roman" w:eastAsia="Times New Roman" w:hAnsi="Times New Roman" w:cs="Times New Roman"/>
          <w:color w:val="000000"/>
          <w:sz w:val="20"/>
          <w:szCs w:val="20"/>
          <w:lang w:eastAsia="pl-PL"/>
        </w:rPr>
        <w:br/>
        <w:t>Data: 30.12.2020, godzina: 10:00,</w:t>
      </w:r>
      <w:r w:rsidRPr="001F6303">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Wskazać powody:</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1F6303">
        <w:rPr>
          <w:rFonts w:ascii="Times New Roman" w:eastAsia="Times New Roman" w:hAnsi="Times New Roman" w:cs="Times New Roman"/>
          <w:color w:val="000000"/>
          <w:sz w:val="20"/>
          <w:szCs w:val="20"/>
          <w:lang w:eastAsia="pl-PL"/>
        </w:rPr>
        <w:br/>
        <w:t>&gt; Język polski</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IV.6.3) Termin związania ofertą: </w:t>
      </w:r>
      <w:r w:rsidRPr="001F6303">
        <w:rPr>
          <w:rFonts w:ascii="Times New Roman" w:eastAsia="Times New Roman" w:hAnsi="Times New Roman" w:cs="Times New Roman"/>
          <w:color w:val="000000"/>
          <w:sz w:val="20"/>
          <w:szCs w:val="20"/>
          <w:lang w:eastAsia="pl-PL"/>
        </w:rPr>
        <w:t>do: okres w dniach: 30 (od ostatecznego terminu składania ofert)</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1F6303">
        <w:rPr>
          <w:rFonts w:ascii="Times New Roman" w:eastAsia="Times New Roman" w:hAnsi="Times New Roman" w:cs="Times New Roman"/>
          <w:color w:val="000000"/>
          <w:sz w:val="20"/>
          <w:szCs w:val="20"/>
          <w:lang w:eastAsia="pl-PL"/>
        </w:rPr>
        <w:t> Nie</w:t>
      </w:r>
      <w:r w:rsidRPr="001F6303">
        <w:rPr>
          <w:rFonts w:ascii="Times New Roman" w:eastAsia="Times New Roman" w:hAnsi="Times New Roman" w:cs="Times New Roman"/>
          <w:color w:val="000000"/>
          <w:sz w:val="20"/>
          <w:szCs w:val="20"/>
          <w:lang w:eastAsia="pl-PL"/>
        </w:rPr>
        <w:br/>
      </w:r>
      <w:r w:rsidRPr="001F6303">
        <w:rPr>
          <w:rFonts w:ascii="Times New Roman" w:eastAsia="Times New Roman" w:hAnsi="Times New Roman" w:cs="Times New Roman"/>
          <w:b/>
          <w:bCs/>
          <w:color w:val="000000"/>
          <w:sz w:val="20"/>
          <w:szCs w:val="20"/>
          <w:lang w:eastAsia="pl-PL"/>
        </w:rPr>
        <w:t>IV.6.5) Informacje dodatkowe:</w:t>
      </w:r>
      <w:r w:rsidRPr="001F6303">
        <w:rPr>
          <w:rFonts w:ascii="Times New Roman" w:eastAsia="Times New Roman" w:hAnsi="Times New Roman" w:cs="Times New Roman"/>
          <w:color w:val="000000"/>
          <w:sz w:val="20"/>
          <w:szCs w:val="20"/>
          <w:lang w:eastAsia="pl-PL"/>
        </w:rPr>
        <w:br/>
        <w:t>Informacje o czynnościach dokonywanych po wyborze najkorzystniejszej oferty, w celu zawarcia umowy w sprawie zamówienia publicznego Zamawiający szczegółowo określił w pkt. 20 SIWZ. KLAUZULA INFORMACYJNA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1. Administratorem Państwa danych osobowych jest Filharmonia Opolska im. Józefa Elsnera w Opolu, z siedzibą w Opolu, ul. Krakowska 24. 2. Kontakt z Inspektorem Ochrony Danych - iod@filharmonia.opole.pl. 3. Państwa dane osobowe przetwarzane będą na podstawie art. 6 ust. 1 lit. c RODO w celu związanym z postępowaniem o udzielenie zamówienia publicznego nr PN/03/2020. 4. Odbiorcami Państwa danych osobowych będą osoby lub podmioty, którym udostępniona zostanie dokumentacja postępowania w oparciu o art. 8 oraz art. 96 ust. 3 ustawy. 5. Państwa dane osobowe będą przechowywane, zgodnie z art. 97 ust. 1 ustawy, przez okres 4 lat od dnia zakończenia postępowania o udzielenie zamówienia, a jeżeli czas trwania umowy przekracza 4 lata, okres przechowywania obejmuje cały czas trwania umowy. 6. 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7. W odniesieniu do Państwa danych osobowych decyzje nie będą podejmowane w sposób zautomatyzowany, stosowanie do art. 22 RODO. 8. Posiadają Państwo: 8.1. na podstawie art. 15 RODO prawo dostępu do danych osobowych Państwa dotyczących; 8.2. na podstawie art. 16 RODO prawo do sprostowania Państwa danych osobowych (UWAGA: skorzystanie z prawa do sprostowania nie może skutkować zmianą wyniku postępowania o udzielenie zamówienia publicznego ani zmianą postanowień umowy w zakresie niezgodnym z ustawą oraz nie może naruszać integralności protokołu oraz jego załączników); 8.3. na podstawie art. 18 RODO prawo żądania od administratora ograniczenia przetwarzania danych osobowych z zastrzeżeniem przypadków, o których mowa w art. 18 ust. 2 RODO (UWAGA: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8.4. prawo do wniesienia skargi do Prezesa Urzędu Ochrony Danych Osobowych, gdy uznacie Państwo, że przetwarzanie danych osobowych Państwa dotyczących narusza przepisy RODO. 9. Nie przysługuje Państwu: 9.1. w związku z art. 17 ust. 3 lit. b, d lub e RODO prawo do usunięcia danych osobowych; 9.2. prawo do przenoszenia danych osobowych, o którym mowa w art. 20 RODO; 9.3. na podstawie art. 21 RODO prawo sprzeciwu, wobec przetwarzania danych osobowych, gdyż podstawą prawną przetwarzania Państwa danych osobowych jest art. 6 ust. 1 lit. c RODO.</w:t>
      </w:r>
    </w:p>
    <w:p w14:paraId="5DC23713" w14:textId="77777777" w:rsidR="001F6303" w:rsidRPr="001F6303" w:rsidRDefault="001F6303" w:rsidP="001F6303">
      <w:pPr>
        <w:spacing w:after="0" w:line="450" w:lineRule="atLeast"/>
        <w:jc w:val="center"/>
        <w:rPr>
          <w:rFonts w:ascii="Times New Roman" w:eastAsia="Times New Roman" w:hAnsi="Times New Roman" w:cs="Times New Roman"/>
          <w:b/>
          <w:bCs/>
          <w:color w:val="000000"/>
          <w:sz w:val="24"/>
          <w:szCs w:val="24"/>
          <w:lang w:eastAsia="pl-PL"/>
        </w:rPr>
      </w:pPr>
      <w:r w:rsidRPr="001F6303">
        <w:rPr>
          <w:rFonts w:ascii="Times New Roman" w:eastAsia="Times New Roman" w:hAnsi="Times New Roman" w:cs="Times New Roman"/>
          <w:b/>
          <w:bCs/>
          <w:color w:val="000000"/>
          <w:sz w:val="24"/>
          <w:szCs w:val="24"/>
          <w:u w:val="single"/>
          <w:lang w:eastAsia="pl-PL"/>
        </w:rPr>
        <w:t>ZAŁĄCZNIK I - INFORMACJE DOTYCZĄCE OFERT CZĘŚCIOWYCH</w:t>
      </w:r>
    </w:p>
    <w:p w14:paraId="7EC7B7DA"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p>
    <w:p w14:paraId="4EE5323C" w14:textId="77777777" w:rsidR="001F6303" w:rsidRPr="001F6303" w:rsidRDefault="001F6303" w:rsidP="001F6303">
      <w:pPr>
        <w:spacing w:after="0" w:line="450" w:lineRule="atLeast"/>
        <w:rPr>
          <w:rFonts w:ascii="Times New Roman" w:eastAsia="Times New Roman" w:hAnsi="Times New Roman" w:cs="Times New Roman"/>
          <w:color w:val="000000"/>
          <w:sz w:val="20"/>
          <w:szCs w:val="20"/>
          <w:lang w:eastAsia="pl-PL"/>
        </w:rPr>
      </w:pPr>
    </w:p>
    <w:p w14:paraId="49C5145E" w14:textId="77777777" w:rsidR="001F6303" w:rsidRPr="001F6303" w:rsidRDefault="001F6303" w:rsidP="001F6303">
      <w:pPr>
        <w:spacing w:after="270" w:line="450" w:lineRule="atLeast"/>
        <w:rPr>
          <w:rFonts w:ascii="Times New Roman" w:eastAsia="Times New Roman" w:hAnsi="Times New Roman" w:cs="Times New Roman"/>
          <w:color w:val="000000"/>
          <w:sz w:val="20"/>
          <w:szCs w:val="20"/>
          <w:lang w:eastAsia="pl-PL"/>
        </w:rPr>
      </w:pPr>
    </w:p>
    <w:p w14:paraId="28AB3B8F" w14:textId="77777777" w:rsidR="001F6303" w:rsidRPr="001F6303" w:rsidRDefault="001F6303" w:rsidP="001F6303">
      <w:pPr>
        <w:spacing w:after="0" w:line="240" w:lineRule="auto"/>
        <w:rPr>
          <w:rFonts w:ascii="Times New Roman" w:eastAsia="Times New Roman" w:hAnsi="Times New Roman" w:cs="Times New Roman"/>
          <w:sz w:val="18"/>
          <w:szCs w:val="18"/>
          <w:lang w:eastAsia="pl-PL"/>
        </w:rPr>
      </w:pPr>
      <w:r w:rsidRPr="001F6303">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1F6303" w:rsidRPr="001F6303" w14:paraId="662CEE79" w14:textId="77777777" w:rsidTr="001F6303">
        <w:trPr>
          <w:tblCellSpacing w:w="15" w:type="dxa"/>
        </w:trPr>
        <w:tc>
          <w:tcPr>
            <w:tcW w:w="0" w:type="auto"/>
            <w:vAlign w:val="center"/>
            <w:hideMark/>
          </w:tcPr>
          <w:p w14:paraId="4C189585" w14:textId="7C7C1708" w:rsidR="001F6303" w:rsidRPr="001F6303" w:rsidRDefault="001F6303" w:rsidP="001F6303">
            <w:pPr>
              <w:spacing w:after="0" w:line="240" w:lineRule="auto"/>
              <w:rPr>
                <w:rFonts w:ascii="Times New Roman" w:eastAsia="Times New Roman" w:hAnsi="Times New Roman" w:cs="Times New Roman"/>
                <w:color w:val="000000"/>
                <w:sz w:val="20"/>
                <w:szCs w:val="20"/>
                <w:lang w:eastAsia="pl-PL"/>
              </w:rPr>
            </w:pPr>
            <w:r w:rsidRPr="001F6303">
              <w:rPr>
                <w:rFonts w:ascii="Times New Roman" w:eastAsia="Times New Roman" w:hAnsi="Times New Roman" w:cs="Times New Roman"/>
                <w:color w:val="000000"/>
                <w:sz w:val="20"/>
                <w:szCs w:val="20"/>
                <w:lang w:eastAsia="pl-PL"/>
              </w:rPr>
              <w:object w:dxaOrig="1440" w:dyaOrig="1440" w14:anchorId="164C5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8pt;height:18pt" o:ole="">
                  <v:imagedata r:id="rId4" o:title=""/>
                </v:shape>
                <w:control r:id="rId5" w:name="DefaultOcxName" w:shapeid="_x0000_i1040"/>
              </w:object>
            </w:r>
          </w:p>
        </w:tc>
      </w:tr>
    </w:tbl>
    <w:p w14:paraId="4D484F4A" w14:textId="77777777" w:rsidR="00150525" w:rsidRPr="001F6303" w:rsidRDefault="00150525" w:rsidP="001F6303">
      <w:pPr>
        <w:rPr>
          <w:sz w:val="16"/>
          <w:szCs w:val="16"/>
        </w:rPr>
      </w:pPr>
    </w:p>
    <w:sectPr w:rsidR="00150525" w:rsidRPr="001F6303" w:rsidSect="00F94EC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25"/>
    <w:rsid w:val="00150525"/>
    <w:rsid w:val="001F6303"/>
    <w:rsid w:val="002D2029"/>
    <w:rsid w:val="00F9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9C127"/>
  <w15:chartTrackingRefBased/>
  <w15:docId w15:val="{025D3CF1-C59B-41D7-8D72-BD47861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7741">
      <w:bodyDiv w:val="1"/>
      <w:marLeft w:val="0"/>
      <w:marRight w:val="0"/>
      <w:marTop w:val="0"/>
      <w:marBottom w:val="0"/>
      <w:divBdr>
        <w:top w:val="none" w:sz="0" w:space="0" w:color="auto"/>
        <w:left w:val="none" w:sz="0" w:space="0" w:color="auto"/>
        <w:bottom w:val="none" w:sz="0" w:space="0" w:color="auto"/>
        <w:right w:val="none" w:sz="0" w:space="0" w:color="auto"/>
      </w:divBdr>
      <w:divsChild>
        <w:div w:id="1395852302">
          <w:marLeft w:val="0"/>
          <w:marRight w:val="0"/>
          <w:marTop w:val="0"/>
          <w:marBottom w:val="0"/>
          <w:divBdr>
            <w:top w:val="none" w:sz="0" w:space="0" w:color="auto"/>
            <w:left w:val="none" w:sz="0" w:space="0" w:color="auto"/>
            <w:bottom w:val="none" w:sz="0" w:space="0" w:color="auto"/>
            <w:right w:val="none" w:sz="0" w:space="0" w:color="auto"/>
          </w:divBdr>
          <w:divsChild>
            <w:div w:id="919367556">
              <w:marLeft w:val="0"/>
              <w:marRight w:val="0"/>
              <w:marTop w:val="0"/>
              <w:marBottom w:val="0"/>
              <w:divBdr>
                <w:top w:val="none" w:sz="0" w:space="0" w:color="auto"/>
                <w:left w:val="none" w:sz="0" w:space="0" w:color="auto"/>
                <w:bottom w:val="none" w:sz="0" w:space="0" w:color="auto"/>
                <w:right w:val="none" w:sz="0" w:space="0" w:color="auto"/>
              </w:divBdr>
            </w:div>
            <w:div w:id="1201624546">
              <w:marLeft w:val="0"/>
              <w:marRight w:val="0"/>
              <w:marTop w:val="0"/>
              <w:marBottom w:val="0"/>
              <w:divBdr>
                <w:top w:val="none" w:sz="0" w:space="0" w:color="auto"/>
                <w:left w:val="none" w:sz="0" w:space="0" w:color="auto"/>
                <w:bottom w:val="none" w:sz="0" w:space="0" w:color="auto"/>
                <w:right w:val="none" w:sz="0" w:space="0" w:color="auto"/>
              </w:divBdr>
            </w:div>
            <w:div w:id="969047851">
              <w:marLeft w:val="0"/>
              <w:marRight w:val="0"/>
              <w:marTop w:val="0"/>
              <w:marBottom w:val="0"/>
              <w:divBdr>
                <w:top w:val="none" w:sz="0" w:space="0" w:color="auto"/>
                <w:left w:val="none" w:sz="0" w:space="0" w:color="auto"/>
                <w:bottom w:val="none" w:sz="0" w:space="0" w:color="auto"/>
                <w:right w:val="none" w:sz="0" w:space="0" w:color="auto"/>
              </w:divBdr>
              <w:divsChild>
                <w:div w:id="1825272725">
                  <w:marLeft w:val="0"/>
                  <w:marRight w:val="0"/>
                  <w:marTop w:val="0"/>
                  <w:marBottom w:val="0"/>
                  <w:divBdr>
                    <w:top w:val="none" w:sz="0" w:space="0" w:color="auto"/>
                    <w:left w:val="none" w:sz="0" w:space="0" w:color="auto"/>
                    <w:bottom w:val="none" w:sz="0" w:space="0" w:color="auto"/>
                    <w:right w:val="none" w:sz="0" w:space="0" w:color="auto"/>
                  </w:divBdr>
                </w:div>
              </w:divsChild>
            </w:div>
            <w:div w:id="1327323476">
              <w:marLeft w:val="0"/>
              <w:marRight w:val="0"/>
              <w:marTop w:val="0"/>
              <w:marBottom w:val="0"/>
              <w:divBdr>
                <w:top w:val="none" w:sz="0" w:space="0" w:color="auto"/>
                <w:left w:val="none" w:sz="0" w:space="0" w:color="auto"/>
                <w:bottom w:val="none" w:sz="0" w:space="0" w:color="auto"/>
                <w:right w:val="none" w:sz="0" w:space="0" w:color="auto"/>
              </w:divBdr>
              <w:divsChild>
                <w:div w:id="840239030">
                  <w:marLeft w:val="0"/>
                  <w:marRight w:val="0"/>
                  <w:marTop w:val="0"/>
                  <w:marBottom w:val="0"/>
                  <w:divBdr>
                    <w:top w:val="none" w:sz="0" w:space="0" w:color="auto"/>
                    <w:left w:val="none" w:sz="0" w:space="0" w:color="auto"/>
                    <w:bottom w:val="none" w:sz="0" w:space="0" w:color="auto"/>
                    <w:right w:val="none" w:sz="0" w:space="0" w:color="auto"/>
                  </w:divBdr>
                </w:div>
              </w:divsChild>
            </w:div>
            <w:div w:id="1563977736">
              <w:marLeft w:val="0"/>
              <w:marRight w:val="0"/>
              <w:marTop w:val="0"/>
              <w:marBottom w:val="0"/>
              <w:divBdr>
                <w:top w:val="none" w:sz="0" w:space="0" w:color="auto"/>
                <w:left w:val="none" w:sz="0" w:space="0" w:color="auto"/>
                <w:bottom w:val="none" w:sz="0" w:space="0" w:color="auto"/>
                <w:right w:val="none" w:sz="0" w:space="0" w:color="auto"/>
              </w:divBdr>
              <w:divsChild>
                <w:div w:id="51007999">
                  <w:marLeft w:val="0"/>
                  <w:marRight w:val="0"/>
                  <w:marTop w:val="0"/>
                  <w:marBottom w:val="0"/>
                  <w:divBdr>
                    <w:top w:val="none" w:sz="0" w:space="0" w:color="auto"/>
                    <w:left w:val="none" w:sz="0" w:space="0" w:color="auto"/>
                    <w:bottom w:val="none" w:sz="0" w:space="0" w:color="auto"/>
                    <w:right w:val="none" w:sz="0" w:space="0" w:color="auto"/>
                  </w:divBdr>
                </w:div>
                <w:div w:id="1121076898">
                  <w:marLeft w:val="0"/>
                  <w:marRight w:val="0"/>
                  <w:marTop w:val="0"/>
                  <w:marBottom w:val="0"/>
                  <w:divBdr>
                    <w:top w:val="none" w:sz="0" w:space="0" w:color="auto"/>
                    <w:left w:val="none" w:sz="0" w:space="0" w:color="auto"/>
                    <w:bottom w:val="none" w:sz="0" w:space="0" w:color="auto"/>
                    <w:right w:val="none" w:sz="0" w:space="0" w:color="auto"/>
                  </w:divBdr>
                </w:div>
                <w:div w:id="1435128545">
                  <w:marLeft w:val="0"/>
                  <w:marRight w:val="0"/>
                  <w:marTop w:val="0"/>
                  <w:marBottom w:val="0"/>
                  <w:divBdr>
                    <w:top w:val="none" w:sz="0" w:space="0" w:color="auto"/>
                    <w:left w:val="none" w:sz="0" w:space="0" w:color="auto"/>
                    <w:bottom w:val="none" w:sz="0" w:space="0" w:color="auto"/>
                    <w:right w:val="none" w:sz="0" w:space="0" w:color="auto"/>
                  </w:divBdr>
                </w:div>
                <w:div w:id="592857446">
                  <w:marLeft w:val="0"/>
                  <w:marRight w:val="0"/>
                  <w:marTop w:val="0"/>
                  <w:marBottom w:val="0"/>
                  <w:divBdr>
                    <w:top w:val="none" w:sz="0" w:space="0" w:color="auto"/>
                    <w:left w:val="none" w:sz="0" w:space="0" w:color="auto"/>
                    <w:bottom w:val="none" w:sz="0" w:space="0" w:color="auto"/>
                    <w:right w:val="none" w:sz="0" w:space="0" w:color="auto"/>
                  </w:divBdr>
                </w:div>
              </w:divsChild>
            </w:div>
            <w:div w:id="20595590">
              <w:marLeft w:val="0"/>
              <w:marRight w:val="0"/>
              <w:marTop w:val="0"/>
              <w:marBottom w:val="0"/>
              <w:divBdr>
                <w:top w:val="none" w:sz="0" w:space="0" w:color="auto"/>
                <w:left w:val="none" w:sz="0" w:space="0" w:color="auto"/>
                <w:bottom w:val="none" w:sz="0" w:space="0" w:color="auto"/>
                <w:right w:val="none" w:sz="0" w:space="0" w:color="auto"/>
              </w:divBdr>
              <w:divsChild>
                <w:div w:id="299657634">
                  <w:marLeft w:val="0"/>
                  <w:marRight w:val="0"/>
                  <w:marTop w:val="0"/>
                  <w:marBottom w:val="0"/>
                  <w:divBdr>
                    <w:top w:val="none" w:sz="0" w:space="0" w:color="auto"/>
                    <w:left w:val="none" w:sz="0" w:space="0" w:color="auto"/>
                    <w:bottom w:val="none" w:sz="0" w:space="0" w:color="auto"/>
                    <w:right w:val="none" w:sz="0" w:space="0" w:color="auto"/>
                  </w:divBdr>
                </w:div>
                <w:div w:id="474643473">
                  <w:marLeft w:val="0"/>
                  <w:marRight w:val="0"/>
                  <w:marTop w:val="0"/>
                  <w:marBottom w:val="0"/>
                  <w:divBdr>
                    <w:top w:val="none" w:sz="0" w:space="0" w:color="auto"/>
                    <w:left w:val="none" w:sz="0" w:space="0" w:color="auto"/>
                    <w:bottom w:val="none" w:sz="0" w:space="0" w:color="auto"/>
                    <w:right w:val="none" w:sz="0" w:space="0" w:color="auto"/>
                  </w:divBdr>
                </w:div>
                <w:div w:id="1137917267">
                  <w:marLeft w:val="0"/>
                  <w:marRight w:val="0"/>
                  <w:marTop w:val="0"/>
                  <w:marBottom w:val="0"/>
                  <w:divBdr>
                    <w:top w:val="none" w:sz="0" w:space="0" w:color="auto"/>
                    <w:left w:val="none" w:sz="0" w:space="0" w:color="auto"/>
                    <w:bottom w:val="none" w:sz="0" w:space="0" w:color="auto"/>
                    <w:right w:val="none" w:sz="0" w:space="0" w:color="auto"/>
                  </w:divBdr>
                </w:div>
                <w:div w:id="619411925">
                  <w:marLeft w:val="0"/>
                  <w:marRight w:val="0"/>
                  <w:marTop w:val="0"/>
                  <w:marBottom w:val="0"/>
                  <w:divBdr>
                    <w:top w:val="none" w:sz="0" w:space="0" w:color="auto"/>
                    <w:left w:val="none" w:sz="0" w:space="0" w:color="auto"/>
                    <w:bottom w:val="none" w:sz="0" w:space="0" w:color="auto"/>
                    <w:right w:val="none" w:sz="0" w:space="0" w:color="auto"/>
                  </w:divBdr>
                </w:div>
                <w:div w:id="202789404">
                  <w:marLeft w:val="0"/>
                  <w:marRight w:val="0"/>
                  <w:marTop w:val="0"/>
                  <w:marBottom w:val="0"/>
                  <w:divBdr>
                    <w:top w:val="none" w:sz="0" w:space="0" w:color="auto"/>
                    <w:left w:val="none" w:sz="0" w:space="0" w:color="auto"/>
                    <w:bottom w:val="none" w:sz="0" w:space="0" w:color="auto"/>
                    <w:right w:val="none" w:sz="0" w:space="0" w:color="auto"/>
                  </w:divBdr>
                </w:div>
                <w:div w:id="335890635">
                  <w:marLeft w:val="0"/>
                  <w:marRight w:val="0"/>
                  <w:marTop w:val="0"/>
                  <w:marBottom w:val="0"/>
                  <w:divBdr>
                    <w:top w:val="none" w:sz="0" w:space="0" w:color="auto"/>
                    <w:left w:val="none" w:sz="0" w:space="0" w:color="auto"/>
                    <w:bottom w:val="none" w:sz="0" w:space="0" w:color="auto"/>
                    <w:right w:val="none" w:sz="0" w:space="0" w:color="auto"/>
                  </w:divBdr>
                </w:div>
                <w:div w:id="893076825">
                  <w:marLeft w:val="0"/>
                  <w:marRight w:val="0"/>
                  <w:marTop w:val="0"/>
                  <w:marBottom w:val="0"/>
                  <w:divBdr>
                    <w:top w:val="none" w:sz="0" w:space="0" w:color="auto"/>
                    <w:left w:val="none" w:sz="0" w:space="0" w:color="auto"/>
                    <w:bottom w:val="none" w:sz="0" w:space="0" w:color="auto"/>
                    <w:right w:val="none" w:sz="0" w:space="0" w:color="auto"/>
                  </w:divBdr>
                </w:div>
              </w:divsChild>
            </w:div>
            <w:div w:id="1819615712">
              <w:marLeft w:val="0"/>
              <w:marRight w:val="0"/>
              <w:marTop w:val="0"/>
              <w:marBottom w:val="0"/>
              <w:divBdr>
                <w:top w:val="none" w:sz="0" w:space="0" w:color="auto"/>
                <w:left w:val="none" w:sz="0" w:space="0" w:color="auto"/>
                <w:bottom w:val="none" w:sz="0" w:space="0" w:color="auto"/>
                <w:right w:val="none" w:sz="0" w:space="0" w:color="auto"/>
              </w:divBdr>
              <w:divsChild>
                <w:div w:id="77290203">
                  <w:marLeft w:val="0"/>
                  <w:marRight w:val="0"/>
                  <w:marTop w:val="0"/>
                  <w:marBottom w:val="0"/>
                  <w:divBdr>
                    <w:top w:val="none" w:sz="0" w:space="0" w:color="auto"/>
                    <w:left w:val="none" w:sz="0" w:space="0" w:color="auto"/>
                    <w:bottom w:val="none" w:sz="0" w:space="0" w:color="auto"/>
                    <w:right w:val="none" w:sz="0" w:space="0" w:color="auto"/>
                  </w:divBdr>
                </w:div>
                <w:div w:id="633799196">
                  <w:marLeft w:val="0"/>
                  <w:marRight w:val="0"/>
                  <w:marTop w:val="0"/>
                  <w:marBottom w:val="0"/>
                  <w:divBdr>
                    <w:top w:val="none" w:sz="0" w:space="0" w:color="auto"/>
                    <w:left w:val="none" w:sz="0" w:space="0" w:color="auto"/>
                    <w:bottom w:val="none" w:sz="0" w:space="0" w:color="auto"/>
                    <w:right w:val="none" w:sz="0" w:space="0" w:color="auto"/>
                  </w:divBdr>
                </w:div>
              </w:divsChild>
            </w:div>
            <w:div w:id="325087545">
              <w:marLeft w:val="0"/>
              <w:marRight w:val="0"/>
              <w:marTop w:val="0"/>
              <w:marBottom w:val="0"/>
              <w:divBdr>
                <w:top w:val="none" w:sz="0" w:space="0" w:color="auto"/>
                <w:left w:val="none" w:sz="0" w:space="0" w:color="auto"/>
                <w:bottom w:val="none" w:sz="0" w:space="0" w:color="auto"/>
                <w:right w:val="none" w:sz="0" w:space="0" w:color="auto"/>
              </w:divBdr>
              <w:divsChild>
                <w:div w:id="308247331">
                  <w:marLeft w:val="0"/>
                  <w:marRight w:val="0"/>
                  <w:marTop w:val="0"/>
                  <w:marBottom w:val="0"/>
                  <w:divBdr>
                    <w:top w:val="none" w:sz="0" w:space="0" w:color="auto"/>
                    <w:left w:val="none" w:sz="0" w:space="0" w:color="auto"/>
                    <w:bottom w:val="none" w:sz="0" w:space="0" w:color="auto"/>
                    <w:right w:val="none" w:sz="0" w:space="0" w:color="auto"/>
                  </w:divBdr>
                </w:div>
                <w:div w:id="653224787">
                  <w:marLeft w:val="0"/>
                  <w:marRight w:val="0"/>
                  <w:marTop w:val="0"/>
                  <w:marBottom w:val="0"/>
                  <w:divBdr>
                    <w:top w:val="none" w:sz="0" w:space="0" w:color="auto"/>
                    <w:left w:val="none" w:sz="0" w:space="0" w:color="auto"/>
                    <w:bottom w:val="none" w:sz="0" w:space="0" w:color="auto"/>
                    <w:right w:val="none" w:sz="0" w:space="0" w:color="auto"/>
                  </w:divBdr>
                </w:div>
                <w:div w:id="134031570">
                  <w:marLeft w:val="0"/>
                  <w:marRight w:val="0"/>
                  <w:marTop w:val="0"/>
                  <w:marBottom w:val="0"/>
                  <w:divBdr>
                    <w:top w:val="none" w:sz="0" w:space="0" w:color="auto"/>
                    <w:left w:val="none" w:sz="0" w:space="0" w:color="auto"/>
                    <w:bottom w:val="none" w:sz="0" w:space="0" w:color="auto"/>
                    <w:right w:val="none" w:sz="0" w:space="0" w:color="auto"/>
                  </w:divBdr>
                </w:div>
                <w:div w:id="558515807">
                  <w:marLeft w:val="0"/>
                  <w:marRight w:val="0"/>
                  <w:marTop w:val="0"/>
                  <w:marBottom w:val="0"/>
                  <w:divBdr>
                    <w:top w:val="none" w:sz="0" w:space="0" w:color="auto"/>
                    <w:left w:val="none" w:sz="0" w:space="0" w:color="auto"/>
                    <w:bottom w:val="none" w:sz="0" w:space="0" w:color="auto"/>
                    <w:right w:val="none" w:sz="0" w:space="0" w:color="auto"/>
                  </w:divBdr>
                </w:div>
                <w:div w:id="1162234920">
                  <w:marLeft w:val="0"/>
                  <w:marRight w:val="0"/>
                  <w:marTop w:val="0"/>
                  <w:marBottom w:val="0"/>
                  <w:divBdr>
                    <w:top w:val="none" w:sz="0" w:space="0" w:color="auto"/>
                    <w:left w:val="none" w:sz="0" w:space="0" w:color="auto"/>
                    <w:bottom w:val="none" w:sz="0" w:space="0" w:color="auto"/>
                    <w:right w:val="none" w:sz="0" w:space="0" w:color="auto"/>
                  </w:divBdr>
                </w:div>
                <w:div w:id="674648043">
                  <w:marLeft w:val="0"/>
                  <w:marRight w:val="0"/>
                  <w:marTop w:val="0"/>
                  <w:marBottom w:val="0"/>
                  <w:divBdr>
                    <w:top w:val="none" w:sz="0" w:space="0" w:color="auto"/>
                    <w:left w:val="none" w:sz="0" w:space="0" w:color="auto"/>
                    <w:bottom w:val="none" w:sz="0" w:space="0" w:color="auto"/>
                    <w:right w:val="none" w:sz="0" w:space="0" w:color="auto"/>
                  </w:divBdr>
                </w:div>
              </w:divsChild>
            </w:div>
            <w:div w:id="2126347963">
              <w:marLeft w:val="0"/>
              <w:marRight w:val="0"/>
              <w:marTop w:val="0"/>
              <w:marBottom w:val="0"/>
              <w:divBdr>
                <w:top w:val="none" w:sz="0" w:space="0" w:color="auto"/>
                <w:left w:val="none" w:sz="0" w:space="0" w:color="auto"/>
                <w:bottom w:val="none" w:sz="0" w:space="0" w:color="auto"/>
                <w:right w:val="none" w:sz="0" w:space="0" w:color="auto"/>
              </w:divBdr>
              <w:divsChild>
                <w:div w:id="966937463">
                  <w:marLeft w:val="0"/>
                  <w:marRight w:val="0"/>
                  <w:marTop w:val="0"/>
                  <w:marBottom w:val="0"/>
                  <w:divBdr>
                    <w:top w:val="none" w:sz="0" w:space="0" w:color="auto"/>
                    <w:left w:val="none" w:sz="0" w:space="0" w:color="auto"/>
                    <w:bottom w:val="none" w:sz="0" w:space="0" w:color="auto"/>
                    <w:right w:val="none" w:sz="0" w:space="0" w:color="auto"/>
                  </w:divBdr>
                </w:div>
                <w:div w:id="549918668">
                  <w:marLeft w:val="0"/>
                  <w:marRight w:val="0"/>
                  <w:marTop w:val="0"/>
                  <w:marBottom w:val="0"/>
                  <w:divBdr>
                    <w:top w:val="none" w:sz="0" w:space="0" w:color="auto"/>
                    <w:left w:val="none" w:sz="0" w:space="0" w:color="auto"/>
                    <w:bottom w:val="none" w:sz="0" w:space="0" w:color="auto"/>
                    <w:right w:val="none" w:sz="0" w:space="0" w:color="auto"/>
                  </w:divBdr>
                </w:div>
                <w:div w:id="1890609788">
                  <w:marLeft w:val="0"/>
                  <w:marRight w:val="0"/>
                  <w:marTop w:val="0"/>
                  <w:marBottom w:val="0"/>
                  <w:divBdr>
                    <w:top w:val="none" w:sz="0" w:space="0" w:color="auto"/>
                    <w:left w:val="none" w:sz="0" w:space="0" w:color="auto"/>
                    <w:bottom w:val="none" w:sz="0" w:space="0" w:color="auto"/>
                    <w:right w:val="none" w:sz="0" w:space="0" w:color="auto"/>
                  </w:divBdr>
                </w:div>
                <w:div w:id="1250385132">
                  <w:marLeft w:val="0"/>
                  <w:marRight w:val="0"/>
                  <w:marTop w:val="0"/>
                  <w:marBottom w:val="0"/>
                  <w:divBdr>
                    <w:top w:val="none" w:sz="0" w:space="0" w:color="auto"/>
                    <w:left w:val="none" w:sz="0" w:space="0" w:color="auto"/>
                    <w:bottom w:val="none" w:sz="0" w:space="0" w:color="auto"/>
                    <w:right w:val="none" w:sz="0" w:space="0" w:color="auto"/>
                  </w:divBdr>
                </w:div>
                <w:div w:id="2064866932">
                  <w:marLeft w:val="0"/>
                  <w:marRight w:val="0"/>
                  <w:marTop w:val="0"/>
                  <w:marBottom w:val="0"/>
                  <w:divBdr>
                    <w:top w:val="none" w:sz="0" w:space="0" w:color="auto"/>
                    <w:left w:val="none" w:sz="0" w:space="0" w:color="auto"/>
                    <w:bottom w:val="none" w:sz="0" w:space="0" w:color="auto"/>
                    <w:right w:val="none" w:sz="0" w:space="0" w:color="auto"/>
                  </w:divBdr>
                </w:div>
                <w:div w:id="691221061">
                  <w:marLeft w:val="0"/>
                  <w:marRight w:val="0"/>
                  <w:marTop w:val="0"/>
                  <w:marBottom w:val="0"/>
                  <w:divBdr>
                    <w:top w:val="none" w:sz="0" w:space="0" w:color="auto"/>
                    <w:left w:val="none" w:sz="0" w:space="0" w:color="auto"/>
                    <w:bottom w:val="none" w:sz="0" w:space="0" w:color="auto"/>
                    <w:right w:val="none" w:sz="0" w:space="0" w:color="auto"/>
                  </w:divBdr>
                </w:div>
                <w:div w:id="417748205">
                  <w:marLeft w:val="0"/>
                  <w:marRight w:val="0"/>
                  <w:marTop w:val="0"/>
                  <w:marBottom w:val="0"/>
                  <w:divBdr>
                    <w:top w:val="none" w:sz="0" w:space="0" w:color="auto"/>
                    <w:left w:val="none" w:sz="0" w:space="0" w:color="auto"/>
                    <w:bottom w:val="none" w:sz="0" w:space="0" w:color="auto"/>
                    <w:right w:val="none" w:sz="0" w:space="0" w:color="auto"/>
                  </w:divBdr>
                </w:div>
                <w:div w:id="2014067733">
                  <w:marLeft w:val="0"/>
                  <w:marRight w:val="0"/>
                  <w:marTop w:val="0"/>
                  <w:marBottom w:val="0"/>
                  <w:divBdr>
                    <w:top w:val="none" w:sz="0" w:space="0" w:color="auto"/>
                    <w:left w:val="none" w:sz="0" w:space="0" w:color="auto"/>
                    <w:bottom w:val="none" w:sz="0" w:space="0" w:color="auto"/>
                    <w:right w:val="none" w:sz="0" w:space="0" w:color="auto"/>
                  </w:divBdr>
                </w:div>
              </w:divsChild>
            </w:div>
            <w:div w:id="1930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7090">
      <w:bodyDiv w:val="1"/>
      <w:marLeft w:val="0"/>
      <w:marRight w:val="0"/>
      <w:marTop w:val="0"/>
      <w:marBottom w:val="0"/>
      <w:divBdr>
        <w:top w:val="none" w:sz="0" w:space="0" w:color="auto"/>
        <w:left w:val="none" w:sz="0" w:space="0" w:color="auto"/>
        <w:bottom w:val="none" w:sz="0" w:space="0" w:color="auto"/>
        <w:right w:val="none" w:sz="0" w:space="0" w:color="auto"/>
      </w:divBdr>
      <w:divsChild>
        <w:div w:id="925041207">
          <w:marLeft w:val="0"/>
          <w:marRight w:val="0"/>
          <w:marTop w:val="0"/>
          <w:marBottom w:val="0"/>
          <w:divBdr>
            <w:top w:val="none" w:sz="0" w:space="0" w:color="auto"/>
            <w:left w:val="none" w:sz="0" w:space="0" w:color="auto"/>
            <w:bottom w:val="none" w:sz="0" w:space="0" w:color="auto"/>
            <w:right w:val="none" w:sz="0" w:space="0" w:color="auto"/>
          </w:divBdr>
          <w:divsChild>
            <w:div w:id="516965897">
              <w:marLeft w:val="0"/>
              <w:marRight w:val="0"/>
              <w:marTop w:val="0"/>
              <w:marBottom w:val="0"/>
              <w:divBdr>
                <w:top w:val="none" w:sz="0" w:space="0" w:color="auto"/>
                <w:left w:val="none" w:sz="0" w:space="0" w:color="auto"/>
                <w:bottom w:val="none" w:sz="0" w:space="0" w:color="auto"/>
                <w:right w:val="none" w:sz="0" w:space="0" w:color="auto"/>
              </w:divBdr>
            </w:div>
            <w:div w:id="1676883540">
              <w:marLeft w:val="0"/>
              <w:marRight w:val="0"/>
              <w:marTop w:val="0"/>
              <w:marBottom w:val="0"/>
              <w:divBdr>
                <w:top w:val="none" w:sz="0" w:space="0" w:color="auto"/>
                <w:left w:val="none" w:sz="0" w:space="0" w:color="auto"/>
                <w:bottom w:val="none" w:sz="0" w:space="0" w:color="auto"/>
                <w:right w:val="none" w:sz="0" w:space="0" w:color="auto"/>
              </w:divBdr>
            </w:div>
            <w:div w:id="452478555">
              <w:marLeft w:val="0"/>
              <w:marRight w:val="0"/>
              <w:marTop w:val="0"/>
              <w:marBottom w:val="0"/>
              <w:divBdr>
                <w:top w:val="none" w:sz="0" w:space="0" w:color="auto"/>
                <w:left w:val="none" w:sz="0" w:space="0" w:color="auto"/>
                <w:bottom w:val="none" w:sz="0" w:space="0" w:color="auto"/>
                <w:right w:val="none" w:sz="0" w:space="0" w:color="auto"/>
              </w:divBdr>
              <w:divsChild>
                <w:div w:id="1102146251">
                  <w:marLeft w:val="0"/>
                  <w:marRight w:val="0"/>
                  <w:marTop w:val="0"/>
                  <w:marBottom w:val="0"/>
                  <w:divBdr>
                    <w:top w:val="none" w:sz="0" w:space="0" w:color="auto"/>
                    <w:left w:val="none" w:sz="0" w:space="0" w:color="auto"/>
                    <w:bottom w:val="none" w:sz="0" w:space="0" w:color="auto"/>
                    <w:right w:val="none" w:sz="0" w:space="0" w:color="auto"/>
                  </w:divBdr>
                </w:div>
              </w:divsChild>
            </w:div>
            <w:div w:id="1754617793">
              <w:marLeft w:val="0"/>
              <w:marRight w:val="0"/>
              <w:marTop w:val="0"/>
              <w:marBottom w:val="0"/>
              <w:divBdr>
                <w:top w:val="none" w:sz="0" w:space="0" w:color="auto"/>
                <w:left w:val="none" w:sz="0" w:space="0" w:color="auto"/>
                <w:bottom w:val="none" w:sz="0" w:space="0" w:color="auto"/>
                <w:right w:val="none" w:sz="0" w:space="0" w:color="auto"/>
              </w:divBdr>
              <w:divsChild>
                <w:div w:id="1044596977">
                  <w:marLeft w:val="0"/>
                  <w:marRight w:val="0"/>
                  <w:marTop w:val="0"/>
                  <w:marBottom w:val="0"/>
                  <w:divBdr>
                    <w:top w:val="none" w:sz="0" w:space="0" w:color="auto"/>
                    <w:left w:val="none" w:sz="0" w:space="0" w:color="auto"/>
                    <w:bottom w:val="none" w:sz="0" w:space="0" w:color="auto"/>
                    <w:right w:val="none" w:sz="0" w:space="0" w:color="auto"/>
                  </w:divBdr>
                </w:div>
              </w:divsChild>
            </w:div>
            <w:div w:id="248346621">
              <w:marLeft w:val="0"/>
              <w:marRight w:val="0"/>
              <w:marTop w:val="0"/>
              <w:marBottom w:val="0"/>
              <w:divBdr>
                <w:top w:val="none" w:sz="0" w:space="0" w:color="auto"/>
                <w:left w:val="none" w:sz="0" w:space="0" w:color="auto"/>
                <w:bottom w:val="none" w:sz="0" w:space="0" w:color="auto"/>
                <w:right w:val="none" w:sz="0" w:space="0" w:color="auto"/>
              </w:divBdr>
              <w:divsChild>
                <w:div w:id="775171834">
                  <w:marLeft w:val="0"/>
                  <w:marRight w:val="0"/>
                  <w:marTop w:val="0"/>
                  <w:marBottom w:val="0"/>
                  <w:divBdr>
                    <w:top w:val="none" w:sz="0" w:space="0" w:color="auto"/>
                    <w:left w:val="none" w:sz="0" w:space="0" w:color="auto"/>
                    <w:bottom w:val="none" w:sz="0" w:space="0" w:color="auto"/>
                    <w:right w:val="none" w:sz="0" w:space="0" w:color="auto"/>
                  </w:divBdr>
                </w:div>
                <w:div w:id="1439912628">
                  <w:marLeft w:val="0"/>
                  <w:marRight w:val="0"/>
                  <w:marTop w:val="0"/>
                  <w:marBottom w:val="0"/>
                  <w:divBdr>
                    <w:top w:val="none" w:sz="0" w:space="0" w:color="auto"/>
                    <w:left w:val="none" w:sz="0" w:space="0" w:color="auto"/>
                    <w:bottom w:val="none" w:sz="0" w:space="0" w:color="auto"/>
                    <w:right w:val="none" w:sz="0" w:space="0" w:color="auto"/>
                  </w:divBdr>
                </w:div>
                <w:div w:id="1399788521">
                  <w:marLeft w:val="0"/>
                  <w:marRight w:val="0"/>
                  <w:marTop w:val="0"/>
                  <w:marBottom w:val="0"/>
                  <w:divBdr>
                    <w:top w:val="none" w:sz="0" w:space="0" w:color="auto"/>
                    <w:left w:val="none" w:sz="0" w:space="0" w:color="auto"/>
                    <w:bottom w:val="none" w:sz="0" w:space="0" w:color="auto"/>
                    <w:right w:val="none" w:sz="0" w:space="0" w:color="auto"/>
                  </w:divBdr>
                </w:div>
                <w:div w:id="1793943142">
                  <w:marLeft w:val="0"/>
                  <w:marRight w:val="0"/>
                  <w:marTop w:val="0"/>
                  <w:marBottom w:val="0"/>
                  <w:divBdr>
                    <w:top w:val="none" w:sz="0" w:space="0" w:color="auto"/>
                    <w:left w:val="none" w:sz="0" w:space="0" w:color="auto"/>
                    <w:bottom w:val="none" w:sz="0" w:space="0" w:color="auto"/>
                    <w:right w:val="none" w:sz="0" w:space="0" w:color="auto"/>
                  </w:divBdr>
                </w:div>
              </w:divsChild>
            </w:div>
            <w:div w:id="1848516090">
              <w:marLeft w:val="0"/>
              <w:marRight w:val="0"/>
              <w:marTop w:val="0"/>
              <w:marBottom w:val="0"/>
              <w:divBdr>
                <w:top w:val="none" w:sz="0" w:space="0" w:color="auto"/>
                <w:left w:val="none" w:sz="0" w:space="0" w:color="auto"/>
                <w:bottom w:val="none" w:sz="0" w:space="0" w:color="auto"/>
                <w:right w:val="none" w:sz="0" w:space="0" w:color="auto"/>
              </w:divBdr>
              <w:divsChild>
                <w:div w:id="1588153812">
                  <w:marLeft w:val="0"/>
                  <w:marRight w:val="0"/>
                  <w:marTop w:val="0"/>
                  <w:marBottom w:val="0"/>
                  <w:divBdr>
                    <w:top w:val="none" w:sz="0" w:space="0" w:color="auto"/>
                    <w:left w:val="none" w:sz="0" w:space="0" w:color="auto"/>
                    <w:bottom w:val="none" w:sz="0" w:space="0" w:color="auto"/>
                    <w:right w:val="none" w:sz="0" w:space="0" w:color="auto"/>
                  </w:divBdr>
                </w:div>
                <w:div w:id="1612787007">
                  <w:marLeft w:val="0"/>
                  <w:marRight w:val="0"/>
                  <w:marTop w:val="0"/>
                  <w:marBottom w:val="0"/>
                  <w:divBdr>
                    <w:top w:val="none" w:sz="0" w:space="0" w:color="auto"/>
                    <w:left w:val="none" w:sz="0" w:space="0" w:color="auto"/>
                    <w:bottom w:val="none" w:sz="0" w:space="0" w:color="auto"/>
                    <w:right w:val="none" w:sz="0" w:space="0" w:color="auto"/>
                  </w:divBdr>
                </w:div>
                <w:div w:id="1693146425">
                  <w:marLeft w:val="0"/>
                  <w:marRight w:val="0"/>
                  <w:marTop w:val="0"/>
                  <w:marBottom w:val="0"/>
                  <w:divBdr>
                    <w:top w:val="none" w:sz="0" w:space="0" w:color="auto"/>
                    <w:left w:val="none" w:sz="0" w:space="0" w:color="auto"/>
                    <w:bottom w:val="none" w:sz="0" w:space="0" w:color="auto"/>
                    <w:right w:val="none" w:sz="0" w:space="0" w:color="auto"/>
                  </w:divBdr>
                </w:div>
                <w:div w:id="2117020822">
                  <w:marLeft w:val="0"/>
                  <w:marRight w:val="0"/>
                  <w:marTop w:val="0"/>
                  <w:marBottom w:val="0"/>
                  <w:divBdr>
                    <w:top w:val="none" w:sz="0" w:space="0" w:color="auto"/>
                    <w:left w:val="none" w:sz="0" w:space="0" w:color="auto"/>
                    <w:bottom w:val="none" w:sz="0" w:space="0" w:color="auto"/>
                    <w:right w:val="none" w:sz="0" w:space="0" w:color="auto"/>
                  </w:divBdr>
                </w:div>
                <w:div w:id="379401129">
                  <w:marLeft w:val="0"/>
                  <w:marRight w:val="0"/>
                  <w:marTop w:val="0"/>
                  <w:marBottom w:val="0"/>
                  <w:divBdr>
                    <w:top w:val="none" w:sz="0" w:space="0" w:color="auto"/>
                    <w:left w:val="none" w:sz="0" w:space="0" w:color="auto"/>
                    <w:bottom w:val="none" w:sz="0" w:space="0" w:color="auto"/>
                    <w:right w:val="none" w:sz="0" w:space="0" w:color="auto"/>
                  </w:divBdr>
                </w:div>
                <w:div w:id="74057894">
                  <w:marLeft w:val="0"/>
                  <w:marRight w:val="0"/>
                  <w:marTop w:val="0"/>
                  <w:marBottom w:val="0"/>
                  <w:divBdr>
                    <w:top w:val="none" w:sz="0" w:space="0" w:color="auto"/>
                    <w:left w:val="none" w:sz="0" w:space="0" w:color="auto"/>
                    <w:bottom w:val="none" w:sz="0" w:space="0" w:color="auto"/>
                    <w:right w:val="none" w:sz="0" w:space="0" w:color="auto"/>
                  </w:divBdr>
                </w:div>
                <w:div w:id="1222862588">
                  <w:marLeft w:val="0"/>
                  <w:marRight w:val="0"/>
                  <w:marTop w:val="0"/>
                  <w:marBottom w:val="0"/>
                  <w:divBdr>
                    <w:top w:val="none" w:sz="0" w:space="0" w:color="auto"/>
                    <w:left w:val="none" w:sz="0" w:space="0" w:color="auto"/>
                    <w:bottom w:val="none" w:sz="0" w:space="0" w:color="auto"/>
                    <w:right w:val="none" w:sz="0" w:space="0" w:color="auto"/>
                  </w:divBdr>
                </w:div>
              </w:divsChild>
            </w:div>
            <w:div w:id="1955479499">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
                <w:div w:id="1173640388">
                  <w:marLeft w:val="0"/>
                  <w:marRight w:val="0"/>
                  <w:marTop w:val="0"/>
                  <w:marBottom w:val="0"/>
                  <w:divBdr>
                    <w:top w:val="none" w:sz="0" w:space="0" w:color="auto"/>
                    <w:left w:val="none" w:sz="0" w:space="0" w:color="auto"/>
                    <w:bottom w:val="none" w:sz="0" w:space="0" w:color="auto"/>
                    <w:right w:val="none" w:sz="0" w:space="0" w:color="auto"/>
                  </w:divBdr>
                </w:div>
              </w:divsChild>
            </w:div>
            <w:div w:id="1843668158">
              <w:marLeft w:val="0"/>
              <w:marRight w:val="0"/>
              <w:marTop w:val="0"/>
              <w:marBottom w:val="0"/>
              <w:divBdr>
                <w:top w:val="none" w:sz="0" w:space="0" w:color="auto"/>
                <w:left w:val="none" w:sz="0" w:space="0" w:color="auto"/>
                <w:bottom w:val="none" w:sz="0" w:space="0" w:color="auto"/>
                <w:right w:val="none" w:sz="0" w:space="0" w:color="auto"/>
              </w:divBdr>
              <w:divsChild>
                <w:div w:id="1815292724">
                  <w:marLeft w:val="0"/>
                  <w:marRight w:val="0"/>
                  <w:marTop w:val="0"/>
                  <w:marBottom w:val="0"/>
                  <w:divBdr>
                    <w:top w:val="none" w:sz="0" w:space="0" w:color="auto"/>
                    <w:left w:val="none" w:sz="0" w:space="0" w:color="auto"/>
                    <w:bottom w:val="none" w:sz="0" w:space="0" w:color="auto"/>
                    <w:right w:val="none" w:sz="0" w:space="0" w:color="auto"/>
                  </w:divBdr>
                </w:div>
                <w:div w:id="71977400">
                  <w:marLeft w:val="0"/>
                  <w:marRight w:val="0"/>
                  <w:marTop w:val="0"/>
                  <w:marBottom w:val="0"/>
                  <w:divBdr>
                    <w:top w:val="none" w:sz="0" w:space="0" w:color="auto"/>
                    <w:left w:val="none" w:sz="0" w:space="0" w:color="auto"/>
                    <w:bottom w:val="none" w:sz="0" w:space="0" w:color="auto"/>
                    <w:right w:val="none" w:sz="0" w:space="0" w:color="auto"/>
                  </w:divBdr>
                </w:div>
                <w:div w:id="689179705">
                  <w:marLeft w:val="0"/>
                  <w:marRight w:val="0"/>
                  <w:marTop w:val="0"/>
                  <w:marBottom w:val="0"/>
                  <w:divBdr>
                    <w:top w:val="none" w:sz="0" w:space="0" w:color="auto"/>
                    <w:left w:val="none" w:sz="0" w:space="0" w:color="auto"/>
                    <w:bottom w:val="none" w:sz="0" w:space="0" w:color="auto"/>
                    <w:right w:val="none" w:sz="0" w:space="0" w:color="auto"/>
                  </w:divBdr>
                </w:div>
                <w:div w:id="1989282831">
                  <w:marLeft w:val="0"/>
                  <w:marRight w:val="0"/>
                  <w:marTop w:val="0"/>
                  <w:marBottom w:val="0"/>
                  <w:divBdr>
                    <w:top w:val="none" w:sz="0" w:space="0" w:color="auto"/>
                    <w:left w:val="none" w:sz="0" w:space="0" w:color="auto"/>
                    <w:bottom w:val="none" w:sz="0" w:space="0" w:color="auto"/>
                    <w:right w:val="none" w:sz="0" w:space="0" w:color="auto"/>
                  </w:divBdr>
                </w:div>
                <w:div w:id="666788939">
                  <w:marLeft w:val="0"/>
                  <w:marRight w:val="0"/>
                  <w:marTop w:val="0"/>
                  <w:marBottom w:val="0"/>
                  <w:divBdr>
                    <w:top w:val="none" w:sz="0" w:space="0" w:color="auto"/>
                    <w:left w:val="none" w:sz="0" w:space="0" w:color="auto"/>
                    <w:bottom w:val="none" w:sz="0" w:space="0" w:color="auto"/>
                    <w:right w:val="none" w:sz="0" w:space="0" w:color="auto"/>
                  </w:divBdr>
                </w:div>
                <w:div w:id="903179972">
                  <w:marLeft w:val="0"/>
                  <w:marRight w:val="0"/>
                  <w:marTop w:val="0"/>
                  <w:marBottom w:val="0"/>
                  <w:divBdr>
                    <w:top w:val="none" w:sz="0" w:space="0" w:color="auto"/>
                    <w:left w:val="none" w:sz="0" w:space="0" w:color="auto"/>
                    <w:bottom w:val="none" w:sz="0" w:space="0" w:color="auto"/>
                    <w:right w:val="none" w:sz="0" w:space="0" w:color="auto"/>
                  </w:divBdr>
                </w:div>
              </w:divsChild>
            </w:div>
            <w:div w:id="2118132973">
              <w:marLeft w:val="0"/>
              <w:marRight w:val="0"/>
              <w:marTop w:val="0"/>
              <w:marBottom w:val="0"/>
              <w:divBdr>
                <w:top w:val="none" w:sz="0" w:space="0" w:color="auto"/>
                <w:left w:val="none" w:sz="0" w:space="0" w:color="auto"/>
                <w:bottom w:val="none" w:sz="0" w:space="0" w:color="auto"/>
                <w:right w:val="none" w:sz="0" w:space="0" w:color="auto"/>
              </w:divBdr>
              <w:divsChild>
                <w:div w:id="477386648">
                  <w:marLeft w:val="0"/>
                  <w:marRight w:val="0"/>
                  <w:marTop w:val="0"/>
                  <w:marBottom w:val="0"/>
                  <w:divBdr>
                    <w:top w:val="none" w:sz="0" w:space="0" w:color="auto"/>
                    <w:left w:val="none" w:sz="0" w:space="0" w:color="auto"/>
                    <w:bottom w:val="none" w:sz="0" w:space="0" w:color="auto"/>
                    <w:right w:val="none" w:sz="0" w:space="0" w:color="auto"/>
                  </w:divBdr>
                </w:div>
                <w:div w:id="186677625">
                  <w:marLeft w:val="0"/>
                  <w:marRight w:val="0"/>
                  <w:marTop w:val="0"/>
                  <w:marBottom w:val="0"/>
                  <w:divBdr>
                    <w:top w:val="none" w:sz="0" w:space="0" w:color="auto"/>
                    <w:left w:val="none" w:sz="0" w:space="0" w:color="auto"/>
                    <w:bottom w:val="none" w:sz="0" w:space="0" w:color="auto"/>
                    <w:right w:val="none" w:sz="0" w:space="0" w:color="auto"/>
                  </w:divBdr>
                </w:div>
                <w:div w:id="1075010233">
                  <w:marLeft w:val="0"/>
                  <w:marRight w:val="0"/>
                  <w:marTop w:val="0"/>
                  <w:marBottom w:val="0"/>
                  <w:divBdr>
                    <w:top w:val="none" w:sz="0" w:space="0" w:color="auto"/>
                    <w:left w:val="none" w:sz="0" w:space="0" w:color="auto"/>
                    <w:bottom w:val="none" w:sz="0" w:space="0" w:color="auto"/>
                    <w:right w:val="none" w:sz="0" w:space="0" w:color="auto"/>
                  </w:divBdr>
                </w:div>
                <w:div w:id="143402115">
                  <w:marLeft w:val="0"/>
                  <w:marRight w:val="0"/>
                  <w:marTop w:val="0"/>
                  <w:marBottom w:val="0"/>
                  <w:divBdr>
                    <w:top w:val="none" w:sz="0" w:space="0" w:color="auto"/>
                    <w:left w:val="none" w:sz="0" w:space="0" w:color="auto"/>
                    <w:bottom w:val="none" w:sz="0" w:space="0" w:color="auto"/>
                    <w:right w:val="none" w:sz="0" w:space="0" w:color="auto"/>
                  </w:divBdr>
                </w:div>
                <w:div w:id="1396584807">
                  <w:marLeft w:val="0"/>
                  <w:marRight w:val="0"/>
                  <w:marTop w:val="0"/>
                  <w:marBottom w:val="0"/>
                  <w:divBdr>
                    <w:top w:val="none" w:sz="0" w:space="0" w:color="auto"/>
                    <w:left w:val="none" w:sz="0" w:space="0" w:color="auto"/>
                    <w:bottom w:val="none" w:sz="0" w:space="0" w:color="auto"/>
                    <w:right w:val="none" w:sz="0" w:space="0" w:color="auto"/>
                  </w:divBdr>
                </w:div>
                <w:div w:id="1350370039">
                  <w:marLeft w:val="0"/>
                  <w:marRight w:val="0"/>
                  <w:marTop w:val="0"/>
                  <w:marBottom w:val="0"/>
                  <w:divBdr>
                    <w:top w:val="none" w:sz="0" w:space="0" w:color="auto"/>
                    <w:left w:val="none" w:sz="0" w:space="0" w:color="auto"/>
                    <w:bottom w:val="none" w:sz="0" w:space="0" w:color="auto"/>
                    <w:right w:val="none" w:sz="0" w:space="0" w:color="auto"/>
                  </w:divBdr>
                </w:div>
                <w:div w:id="1366566847">
                  <w:marLeft w:val="0"/>
                  <w:marRight w:val="0"/>
                  <w:marTop w:val="0"/>
                  <w:marBottom w:val="0"/>
                  <w:divBdr>
                    <w:top w:val="none" w:sz="0" w:space="0" w:color="auto"/>
                    <w:left w:val="none" w:sz="0" w:space="0" w:color="auto"/>
                    <w:bottom w:val="none" w:sz="0" w:space="0" w:color="auto"/>
                    <w:right w:val="none" w:sz="0" w:space="0" w:color="auto"/>
                  </w:divBdr>
                </w:div>
                <w:div w:id="900823552">
                  <w:marLeft w:val="0"/>
                  <w:marRight w:val="0"/>
                  <w:marTop w:val="0"/>
                  <w:marBottom w:val="0"/>
                  <w:divBdr>
                    <w:top w:val="none" w:sz="0" w:space="0" w:color="auto"/>
                    <w:left w:val="none" w:sz="0" w:space="0" w:color="auto"/>
                    <w:bottom w:val="none" w:sz="0" w:space="0" w:color="auto"/>
                    <w:right w:val="none" w:sz="0" w:space="0" w:color="auto"/>
                  </w:divBdr>
                </w:div>
              </w:divsChild>
            </w:div>
            <w:div w:id="9697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5225">
      <w:bodyDiv w:val="1"/>
      <w:marLeft w:val="0"/>
      <w:marRight w:val="0"/>
      <w:marTop w:val="0"/>
      <w:marBottom w:val="0"/>
      <w:divBdr>
        <w:top w:val="none" w:sz="0" w:space="0" w:color="auto"/>
        <w:left w:val="none" w:sz="0" w:space="0" w:color="auto"/>
        <w:bottom w:val="none" w:sz="0" w:space="0" w:color="auto"/>
        <w:right w:val="none" w:sz="0" w:space="0" w:color="auto"/>
      </w:divBdr>
      <w:divsChild>
        <w:div w:id="1496653506">
          <w:marLeft w:val="0"/>
          <w:marRight w:val="0"/>
          <w:marTop w:val="0"/>
          <w:marBottom w:val="0"/>
          <w:divBdr>
            <w:top w:val="none" w:sz="0" w:space="0" w:color="auto"/>
            <w:left w:val="none" w:sz="0" w:space="0" w:color="auto"/>
            <w:bottom w:val="none" w:sz="0" w:space="0" w:color="auto"/>
            <w:right w:val="none" w:sz="0" w:space="0" w:color="auto"/>
          </w:divBdr>
          <w:divsChild>
            <w:div w:id="1769227666">
              <w:marLeft w:val="0"/>
              <w:marRight w:val="0"/>
              <w:marTop w:val="0"/>
              <w:marBottom w:val="0"/>
              <w:divBdr>
                <w:top w:val="none" w:sz="0" w:space="0" w:color="auto"/>
                <w:left w:val="none" w:sz="0" w:space="0" w:color="auto"/>
                <w:bottom w:val="none" w:sz="0" w:space="0" w:color="auto"/>
                <w:right w:val="none" w:sz="0" w:space="0" w:color="auto"/>
              </w:divBdr>
            </w:div>
            <w:div w:id="506557892">
              <w:marLeft w:val="0"/>
              <w:marRight w:val="0"/>
              <w:marTop w:val="0"/>
              <w:marBottom w:val="0"/>
              <w:divBdr>
                <w:top w:val="none" w:sz="0" w:space="0" w:color="auto"/>
                <w:left w:val="none" w:sz="0" w:space="0" w:color="auto"/>
                <w:bottom w:val="none" w:sz="0" w:space="0" w:color="auto"/>
                <w:right w:val="none" w:sz="0" w:space="0" w:color="auto"/>
              </w:divBdr>
            </w:div>
            <w:div w:id="745105634">
              <w:marLeft w:val="0"/>
              <w:marRight w:val="0"/>
              <w:marTop w:val="0"/>
              <w:marBottom w:val="0"/>
              <w:divBdr>
                <w:top w:val="none" w:sz="0" w:space="0" w:color="auto"/>
                <w:left w:val="none" w:sz="0" w:space="0" w:color="auto"/>
                <w:bottom w:val="none" w:sz="0" w:space="0" w:color="auto"/>
                <w:right w:val="none" w:sz="0" w:space="0" w:color="auto"/>
              </w:divBdr>
              <w:divsChild>
                <w:div w:id="421992831">
                  <w:marLeft w:val="0"/>
                  <w:marRight w:val="0"/>
                  <w:marTop w:val="0"/>
                  <w:marBottom w:val="0"/>
                  <w:divBdr>
                    <w:top w:val="none" w:sz="0" w:space="0" w:color="auto"/>
                    <w:left w:val="none" w:sz="0" w:space="0" w:color="auto"/>
                    <w:bottom w:val="none" w:sz="0" w:space="0" w:color="auto"/>
                    <w:right w:val="none" w:sz="0" w:space="0" w:color="auto"/>
                  </w:divBdr>
                </w:div>
              </w:divsChild>
            </w:div>
            <w:div w:id="499587784">
              <w:marLeft w:val="0"/>
              <w:marRight w:val="0"/>
              <w:marTop w:val="0"/>
              <w:marBottom w:val="0"/>
              <w:divBdr>
                <w:top w:val="none" w:sz="0" w:space="0" w:color="auto"/>
                <w:left w:val="none" w:sz="0" w:space="0" w:color="auto"/>
                <w:bottom w:val="none" w:sz="0" w:space="0" w:color="auto"/>
                <w:right w:val="none" w:sz="0" w:space="0" w:color="auto"/>
              </w:divBdr>
              <w:divsChild>
                <w:div w:id="1503619981">
                  <w:marLeft w:val="0"/>
                  <w:marRight w:val="0"/>
                  <w:marTop w:val="0"/>
                  <w:marBottom w:val="0"/>
                  <w:divBdr>
                    <w:top w:val="none" w:sz="0" w:space="0" w:color="auto"/>
                    <w:left w:val="none" w:sz="0" w:space="0" w:color="auto"/>
                    <w:bottom w:val="none" w:sz="0" w:space="0" w:color="auto"/>
                    <w:right w:val="none" w:sz="0" w:space="0" w:color="auto"/>
                  </w:divBdr>
                </w:div>
              </w:divsChild>
            </w:div>
            <w:div w:id="1767925670">
              <w:marLeft w:val="0"/>
              <w:marRight w:val="0"/>
              <w:marTop w:val="0"/>
              <w:marBottom w:val="0"/>
              <w:divBdr>
                <w:top w:val="none" w:sz="0" w:space="0" w:color="auto"/>
                <w:left w:val="none" w:sz="0" w:space="0" w:color="auto"/>
                <w:bottom w:val="none" w:sz="0" w:space="0" w:color="auto"/>
                <w:right w:val="none" w:sz="0" w:space="0" w:color="auto"/>
              </w:divBdr>
              <w:divsChild>
                <w:div w:id="1751582243">
                  <w:marLeft w:val="0"/>
                  <w:marRight w:val="0"/>
                  <w:marTop w:val="0"/>
                  <w:marBottom w:val="0"/>
                  <w:divBdr>
                    <w:top w:val="none" w:sz="0" w:space="0" w:color="auto"/>
                    <w:left w:val="none" w:sz="0" w:space="0" w:color="auto"/>
                    <w:bottom w:val="none" w:sz="0" w:space="0" w:color="auto"/>
                    <w:right w:val="none" w:sz="0" w:space="0" w:color="auto"/>
                  </w:divBdr>
                </w:div>
                <w:div w:id="20979522">
                  <w:marLeft w:val="0"/>
                  <w:marRight w:val="0"/>
                  <w:marTop w:val="0"/>
                  <w:marBottom w:val="0"/>
                  <w:divBdr>
                    <w:top w:val="none" w:sz="0" w:space="0" w:color="auto"/>
                    <w:left w:val="none" w:sz="0" w:space="0" w:color="auto"/>
                    <w:bottom w:val="none" w:sz="0" w:space="0" w:color="auto"/>
                    <w:right w:val="none" w:sz="0" w:space="0" w:color="auto"/>
                  </w:divBdr>
                </w:div>
                <w:div w:id="934023622">
                  <w:marLeft w:val="0"/>
                  <w:marRight w:val="0"/>
                  <w:marTop w:val="0"/>
                  <w:marBottom w:val="0"/>
                  <w:divBdr>
                    <w:top w:val="none" w:sz="0" w:space="0" w:color="auto"/>
                    <w:left w:val="none" w:sz="0" w:space="0" w:color="auto"/>
                    <w:bottom w:val="none" w:sz="0" w:space="0" w:color="auto"/>
                    <w:right w:val="none" w:sz="0" w:space="0" w:color="auto"/>
                  </w:divBdr>
                </w:div>
                <w:div w:id="1624800721">
                  <w:marLeft w:val="0"/>
                  <w:marRight w:val="0"/>
                  <w:marTop w:val="0"/>
                  <w:marBottom w:val="0"/>
                  <w:divBdr>
                    <w:top w:val="none" w:sz="0" w:space="0" w:color="auto"/>
                    <w:left w:val="none" w:sz="0" w:space="0" w:color="auto"/>
                    <w:bottom w:val="none" w:sz="0" w:space="0" w:color="auto"/>
                    <w:right w:val="none" w:sz="0" w:space="0" w:color="auto"/>
                  </w:divBdr>
                </w:div>
              </w:divsChild>
            </w:div>
            <w:div w:id="789318558">
              <w:marLeft w:val="0"/>
              <w:marRight w:val="0"/>
              <w:marTop w:val="0"/>
              <w:marBottom w:val="0"/>
              <w:divBdr>
                <w:top w:val="none" w:sz="0" w:space="0" w:color="auto"/>
                <w:left w:val="none" w:sz="0" w:space="0" w:color="auto"/>
                <w:bottom w:val="none" w:sz="0" w:space="0" w:color="auto"/>
                <w:right w:val="none" w:sz="0" w:space="0" w:color="auto"/>
              </w:divBdr>
              <w:divsChild>
                <w:div w:id="1623146009">
                  <w:marLeft w:val="0"/>
                  <w:marRight w:val="0"/>
                  <w:marTop w:val="0"/>
                  <w:marBottom w:val="0"/>
                  <w:divBdr>
                    <w:top w:val="none" w:sz="0" w:space="0" w:color="auto"/>
                    <w:left w:val="none" w:sz="0" w:space="0" w:color="auto"/>
                    <w:bottom w:val="none" w:sz="0" w:space="0" w:color="auto"/>
                    <w:right w:val="none" w:sz="0" w:space="0" w:color="auto"/>
                  </w:divBdr>
                </w:div>
                <w:div w:id="1395810353">
                  <w:marLeft w:val="0"/>
                  <w:marRight w:val="0"/>
                  <w:marTop w:val="0"/>
                  <w:marBottom w:val="0"/>
                  <w:divBdr>
                    <w:top w:val="none" w:sz="0" w:space="0" w:color="auto"/>
                    <w:left w:val="none" w:sz="0" w:space="0" w:color="auto"/>
                    <w:bottom w:val="none" w:sz="0" w:space="0" w:color="auto"/>
                    <w:right w:val="none" w:sz="0" w:space="0" w:color="auto"/>
                  </w:divBdr>
                </w:div>
                <w:div w:id="1741101196">
                  <w:marLeft w:val="0"/>
                  <w:marRight w:val="0"/>
                  <w:marTop w:val="0"/>
                  <w:marBottom w:val="0"/>
                  <w:divBdr>
                    <w:top w:val="none" w:sz="0" w:space="0" w:color="auto"/>
                    <w:left w:val="none" w:sz="0" w:space="0" w:color="auto"/>
                    <w:bottom w:val="none" w:sz="0" w:space="0" w:color="auto"/>
                    <w:right w:val="none" w:sz="0" w:space="0" w:color="auto"/>
                  </w:divBdr>
                </w:div>
                <w:div w:id="787361098">
                  <w:marLeft w:val="0"/>
                  <w:marRight w:val="0"/>
                  <w:marTop w:val="0"/>
                  <w:marBottom w:val="0"/>
                  <w:divBdr>
                    <w:top w:val="none" w:sz="0" w:space="0" w:color="auto"/>
                    <w:left w:val="none" w:sz="0" w:space="0" w:color="auto"/>
                    <w:bottom w:val="none" w:sz="0" w:space="0" w:color="auto"/>
                    <w:right w:val="none" w:sz="0" w:space="0" w:color="auto"/>
                  </w:divBdr>
                </w:div>
                <w:div w:id="2084523578">
                  <w:marLeft w:val="0"/>
                  <w:marRight w:val="0"/>
                  <w:marTop w:val="0"/>
                  <w:marBottom w:val="0"/>
                  <w:divBdr>
                    <w:top w:val="none" w:sz="0" w:space="0" w:color="auto"/>
                    <w:left w:val="none" w:sz="0" w:space="0" w:color="auto"/>
                    <w:bottom w:val="none" w:sz="0" w:space="0" w:color="auto"/>
                    <w:right w:val="none" w:sz="0" w:space="0" w:color="auto"/>
                  </w:divBdr>
                </w:div>
                <w:div w:id="596717525">
                  <w:marLeft w:val="0"/>
                  <w:marRight w:val="0"/>
                  <w:marTop w:val="0"/>
                  <w:marBottom w:val="0"/>
                  <w:divBdr>
                    <w:top w:val="none" w:sz="0" w:space="0" w:color="auto"/>
                    <w:left w:val="none" w:sz="0" w:space="0" w:color="auto"/>
                    <w:bottom w:val="none" w:sz="0" w:space="0" w:color="auto"/>
                    <w:right w:val="none" w:sz="0" w:space="0" w:color="auto"/>
                  </w:divBdr>
                </w:div>
                <w:div w:id="532890693">
                  <w:marLeft w:val="0"/>
                  <w:marRight w:val="0"/>
                  <w:marTop w:val="0"/>
                  <w:marBottom w:val="0"/>
                  <w:divBdr>
                    <w:top w:val="none" w:sz="0" w:space="0" w:color="auto"/>
                    <w:left w:val="none" w:sz="0" w:space="0" w:color="auto"/>
                    <w:bottom w:val="none" w:sz="0" w:space="0" w:color="auto"/>
                    <w:right w:val="none" w:sz="0" w:space="0" w:color="auto"/>
                  </w:divBdr>
                </w:div>
              </w:divsChild>
            </w:div>
            <w:div w:id="806826386">
              <w:marLeft w:val="0"/>
              <w:marRight w:val="0"/>
              <w:marTop w:val="0"/>
              <w:marBottom w:val="0"/>
              <w:divBdr>
                <w:top w:val="none" w:sz="0" w:space="0" w:color="auto"/>
                <w:left w:val="none" w:sz="0" w:space="0" w:color="auto"/>
                <w:bottom w:val="none" w:sz="0" w:space="0" w:color="auto"/>
                <w:right w:val="none" w:sz="0" w:space="0" w:color="auto"/>
              </w:divBdr>
              <w:divsChild>
                <w:div w:id="853416247">
                  <w:marLeft w:val="0"/>
                  <w:marRight w:val="0"/>
                  <w:marTop w:val="0"/>
                  <w:marBottom w:val="0"/>
                  <w:divBdr>
                    <w:top w:val="none" w:sz="0" w:space="0" w:color="auto"/>
                    <w:left w:val="none" w:sz="0" w:space="0" w:color="auto"/>
                    <w:bottom w:val="none" w:sz="0" w:space="0" w:color="auto"/>
                    <w:right w:val="none" w:sz="0" w:space="0" w:color="auto"/>
                  </w:divBdr>
                </w:div>
                <w:div w:id="111870223">
                  <w:marLeft w:val="0"/>
                  <w:marRight w:val="0"/>
                  <w:marTop w:val="0"/>
                  <w:marBottom w:val="0"/>
                  <w:divBdr>
                    <w:top w:val="none" w:sz="0" w:space="0" w:color="auto"/>
                    <w:left w:val="none" w:sz="0" w:space="0" w:color="auto"/>
                    <w:bottom w:val="none" w:sz="0" w:space="0" w:color="auto"/>
                    <w:right w:val="none" w:sz="0" w:space="0" w:color="auto"/>
                  </w:divBdr>
                </w:div>
              </w:divsChild>
            </w:div>
            <w:div w:id="1044331851">
              <w:marLeft w:val="0"/>
              <w:marRight w:val="0"/>
              <w:marTop w:val="0"/>
              <w:marBottom w:val="0"/>
              <w:divBdr>
                <w:top w:val="none" w:sz="0" w:space="0" w:color="auto"/>
                <w:left w:val="none" w:sz="0" w:space="0" w:color="auto"/>
                <w:bottom w:val="none" w:sz="0" w:space="0" w:color="auto"/>
                <w:right w:val="none" w:sz="0" w:space="0" w:color="auto"/>
              </w:divBdr>
              <w:divsChild>
                <w:div w:id="890967921">
                  <w:marLeft w:val="0"/>
                  <w:marRight w:val="0"/>
                  <w:marTop w:val="0"/>
                  <w:marBottom w:val="0"/>
                  <w:divBdr>
                    <w:top w:val="none" w:sz="0" w:space="0" w:color="auto"/>
                    <w:left w:val="none" w:sz="0" w:space="0" w:color="auto"/>
                    <w:bottom w:val="none" w:sz="0" w:space="0" w:color="auto"/>
                    <w:right w:val="none" w:sz="0" w:space="0" w:color="auto"/>
                  </w:divBdr>
                </w:div>
                <w:div w:id="1520238872">
                  <w:marLeft w:val="0"/>
                  <w:marRight w:val="0"/>
                  <w:marTop w:val="0"/>
                  <w:marBottom w:val="0"/>
                  <w:divBdr>
                    <w:top w:val="none" w:sz="0" w:space="0" w:color="auto"/>
                    <w:left w:val="none" w:sz="0" w:space="0" w:color="auto"/>
                    <w:bottom w:val="none" w:sz="0" w:space="0" w:color="auto"/>
                    <w:right w:val="none" w:sz="0" w:space="0" w:color="auto"/>
                  </w:divBdr>
                </w:div>
                <w:div w:id="1912545908">
                  <w:marLeft w:val="0"/>
                  <w:marRight w:val="0"/>
                  <w:marTop w:val="0"/>
                  <w:marBottom w:val="0"/>
                  <w:divBdr>
                    <w:top w:val="none" w:sz="0" w:space="0" w:color="auto"/>
                    <w:left w:val="none" w:sz="0" w:space="0" w:color="auto"/>
                    <w:bottom w:val="none" w:sz="0" w:space="0" w:color="auto"/>
                    <w:right w:val="none" w:sz="0" w:space="0" w:color="auto"/>
                  </w:divBdr>
                </w:div>
                <w:div w:id="1514341773">
                  <w:marLeft w:val="0"/>
                  <w:marRight w:val="0"/>
                  <w:marTop w:val="0"/>
                  <w:marBottom w:val="0"/>
                  <w:divBdr>
                    <w:top w:val="none" w:sz="0" w:space="0" w:color="auto"/>
                    <w:left w:val="none" w:sz="0" w:space="0" w:color="auto"/>
                    <w:bottom w:val="none" w:sz="0" w:space="0" w:color="auto"/>
                    <w:right w:val="none" w:sz="0" w:space="0" w:color="auto"/>
                  </w:divBdr>
                </w:div>
                <w:div w:id="1986396816">
                  <w:marLeft w:val="0"/>
                  <w:marRight w:val="0"/>
                  <w:marTop w:val="0"/>
                  <w:marBottom w:val="0"/>
                  <w:divBdr>
                    <w:top w:val="none" w:sz="0" w:space="0" w:color="auto"/>
                    <w:left w:val="none" w:sz="0" w:space="0" w:color="auto"/>
                    <w:bottom w:val="none" w:sz="0" w:space="0" w:color="auto"/>
                    <w:right w:val="none" w:sz="0" w:space="0" w:color="auto"/>
                  </w:divBdr>
                </w:div>
                <w:div w:id="1376077564">
                  <w:marLeft w:val="0"/>
                  <w:marRight w:val="0"/>
                  <w:marTop w:val="0"/>
                  <w:marBottom w:val="0"/>
                  <w:divBdr>
                    <w:top w:val="none" w:sz="0" w:space="0" w:color="auto"/>
                    <w:left w:val="none" w:sz="0" w:space="0" w:color="auto"/>
                    <w:bottom w:val="none" w:sz="0" w:space="0" w:color="auto"/>
                    <w:right w:val="none" w:sz="0" w:space="0" w:color="auto"/>
                  </w:divBdr>
                </w:div>
              </w:divsChild>
            </w:div>
            <w:div w:id="361638406">
              <w:marLeft w:val="0"/>
              <w:marRight w:val="0"/>
              <w:marTop w:val="0"/>
              <w:marBottom w:val="0"/>
              <w:divBdr>
                <w:top w:val="none" w:sz="0" w:space="0" w:color="auto"/>
                <w:left w:val="none" w:sz="0" w:space="0" w:color="auto"/>
                <w:bottom w:val="none" w:sz="0" w:space="0" w:color="auto"/>
                <w:right w:val="none" w:sz="0" w:space="0" w:color="auto"/>
              </w:divBdr>
              <w:divsChild>
                <w:div w:id="243150225">
                  <w:marLeft w:val="0"/>
                  <w:marRight w:val="0"/>
                  <w:marTop w:val="0"/>
                  <w:marBottom w:val="0"/>
                  <w:divBdr>
                    <w:top w:val="none" w:sz="0" w:space="0" w:color="auto"/>
                    <w:left w:val="none" w:sz="0" w:space="0" w:color="auto"/>
                    <w:bottom w:val="none" w:sz="0" w:space="0" w:color="auto"/>
                    <w:right w:val="none" w:sz="0" w:space="0" w:color="auto"/>
                  </w:divBdr>
                </w:div>
                <w:div w:id="862784090">
                  <w:marLeft w:val="0"/>
                  <w:marRight w:val="0"/>
                  <w:marTop w:val="0"/>
                  <w:marBottom w:val="0"/>
                  <w:divBdr>
                    <w:top w:val="none" w:sz="0" w:space="0" w:color="auto"/>
                    <w:left w:val="none" w:sz="0" w:space="0" w:color="auto"/>
                    <w:bottom w:val="none" w:sz="0" w:space="0" w:color="auto"/>
                    <w:right w:val="none" w:sz="0" w:space="0" w:color="auto"/>
                  </w:divBdr>
                </w:div>
                <w:div w:id="501627469">
                  <w:marLeft w:val="0"/>
                  <w:marRight w:val="0"/>
                  <w:marTop w:val="0"/>
                  <w:marBottom w:val="0"/>
                  <w:divBdr>
                    <w:top w:val="none" w:sz="0" w:space="0" w:color="auto"/>
                    <w:left w:val="none" w:sz="0" w:space="0" w:color="auto"/>
                    <w:bottom w:val="none" w:sz="0" w:space="0" w:color="auto"/>
                    <w:right w:val="none" w:sz="0" w:space="0" w:color="auto"/>
                  </w:divBdr>
                </w:div>
                <w:div w:id="586883412">
                  <w:marLeft w:val="0"/>
                  <w:marRight w:val="0"/>
                  <w:marTop w:val="0"/>
                  <w:marBottom w:val="0"/>
                  <w:divBdr>
                    <w:top w:val="none" w:sz="0" w:space="0" w:color="auto"/>
                    <w:left w:val="none" w:sz="0" w:space="0" w:color="auto"/>
                    <w:bottom w:val="none" w:sz="0" w:space="0" w:color="auto"/>
                    <w:right w:val="none" w:sz="0" w:space="0" w:color="auto"/>
                  </w:divBdr>
                </w:div>
                <w:div w:id="389158770">
                  <w:marLeft w:val="0"/>
                  <w:marRight w:val="0"/>
                  <w:marTop w:val="0"/>
                  <w:marBottom w:val="0"/>
                  <w:divBdr>
                    <w:top w:val="none" w:sz="0" w:space="0" w:color="auto"/>
                    <w:left w:val="none" w:sz="0" w:space="0" w:color="auto"/>
                    <w:bottom w:val="none" w:sz="0" w:space="0" w:color="auto"/>
                    <w:right w:val="none" w:sz="0" w:space="0" w:color="auto"/>
                  </w:divBdr>
                </w:div>
                <w:div w:id="52583691">
                  <w:marLeft w:val="0"/>
                  <w:marRight w:val="0"/>
                  <w:marTop w:val="0"/>
                  <w:marBottom w:val="0"/>
                  <w:divBdr>
                    <w:top w:val="none" w:sz="0" w:space="0" w:color="auto"/>
                    <w:left w:val="none" w:sz="0" w:space="0" w:color="auto"/>
                    <w:bottom w:val="none" w:sz="0" w:space="0" w:color="auto"/>
                    <w:right w:val="none" w:sz="0" w:space="0" w:color="auto"/>
                  </w:divBdr>
                </w:div>
                <w:div w:id="295454794">
                  <w:marLeft w:val="0"/>
                  <w:marRight w:val="0"/>
                  <w:marTop w:val="0"/>
                  <w:marBottom w:val="0"/>
                  <w:divBdr>
                    <w:top w:val="none" w:sz="0" w:space="0" w:color="auto"/>
                    <w:left w:val="none" w:sz="0" w:space="0" w:color="auto"/>
                    <w:bottom w:val="none" w:sz="0" w:space="0" w:color="auto"/>
                    <w:right w:val="none" w:sz="0" w:space="0" w:color="auto"/>
                  </w:divBdr>
                </w:div>
                <w:div w:id="935556198">
                  <w:marLeft w:val="0"/>
                  <w:marRight w:val="0"/>
                  <w:marTop w:val="0"/>
                  <w:marBottom w:val="0"/>
                  <w:divBdr>
                    <w:top w:val="none" w:sz="0" w:space="0" w:color="auto"/>
                    <w:left w:val="none" w:sz="0" w:space="0" w:color="auto"/>
                    <w:bottom w:val="none" w:sz="0" w:space="0" w:color="auto"/>
                    <w:right w:val="none" w:sz="0" w:space="0" w:color="auto"/>
                  </w:divBdr>
                </w:div>
              </w:divsChild>
            </w:div>
            <w:div w:id="1069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4962</Words>
  <Characters>29776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AK</cp:lastModifiedBy>
  <cp:revision>2</cp:revision>
  <dcterms:created xsi:type="dcterms:W3CDTF">2020-12-14T19:54:00Z</dcterms:created>
  <dcterms:modified xsi:type="dcterms:W3CDTF">2020-12-14T19:54:00Z</dcterms:modified>
</cp:coreProperties>
</file>